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47" w:rsidRPr="001678DC" w:rsidRDefault="00D83C47" w:rsidP="00466F27">
      <w:pPr>
        <w:jc w:val="center"/>
        <w:rPr>
          <w:b/>
          <w:color w:val="0070C0"/>
          <w:sz w:val="32"/>
          <w:szCs w:val="32"/>
        </w:rPr>
      </w:pPr>
      <w:r w:rsidRPr="001678DC">
        <w:rPr>
          <w:b/>
          <w:color w:val="0070C0"/>
          <w:sz w:val="32"/>
          <w:szCs w:val="32"/>
        </w:rPr>
        <w:t xml:space="preserve">Piano nazionale </w:t>
      </w:r>
      <w:r w:rsidR="00042882">
        <w:rPr>
          <w:b/>
          <w:color w:val="0070C0"/>
          <w:sz w:val="32"/>
          <w:szCs w:val="32"/>
        </w:rPr>
        <w:t xml:space="preserve">per </w:t>
      </w:r>
      <w:r w:rsidR="007021ED">
        <w:rPr>
          <w:b/>
          <w:color w:val="0070C0"/>
          <w:sz w:val="32"/>
          <w:szCs w:val="32"/>
        </w:rPr>
        <w:t>l</w:t>
      </w:r>
      <w:r w:rsidRPr="001678DC">
        <w:rPr>
          <w:b/>
          <w:color w:val="0070C0"/>
          <w:sz w:val="32"/>
          <w:szCs w:val="32"/>
        </w:rPr>
        <w:t>e Città</w:t>
      </w:r>
      <w:r w:rsidR="001678DC" w:rsidRPr="001678DC">
        <w:rPr>
          <w:b/>
          <w:color w:val="0070C0"/>
          <w:sz w:val="32"/>
          <w:szCs w:val="32"/>
        </w:rPr>
        <w:t xml:space="preserve"> – V</w:t>
      </w:r>
      <w:r w:rsidR="00832AA4" w:rsidRPr="001678DC">
        <w:rPr>
          <w:b/>
          <w:color w:val="0070C0"/>
          <w:sz w:val="32"/>
          <w:szCs w:val="32"/>
        </w:rPr>
        <w:t xml:space="preserve">ademecum per </w:t>
      </w:r>
      <w:r w:rsidR="007021ED">
        <w:rPr>
          <w:b/>
          <w:color w:val="0070C0"/>
          <w:sz w:val="32"/>
          <w:szCs w:val="32"/>
        </w:rPr>
        <w:t xml:space="preserve"> </w:t>
      </w:r>
      <w:r w:rsidR="005D2326">
        <w:rPr>
          <w:b/>
          <w:color w:val="0070C0"/>
          <w:sz w:val="32"/>
          <w:szCs w:val="32"/>
        </w:rPr>
        <w:t>la presentazione delle P</w:t>
      </w:r>
      <w:r w:rsidR="007021ED">
        <w:rPr>
          <w:b/>
          <w:color w:val="0070C0"/>
          <w:sz w:val="32"/>
          <w:szCs w:val="32"/>
        </w:rPr>
        <w:t>roposte</w:t>
      </w:r>
    </w:p>
    <w:p w:rsidR="00F23F14" w:rsidRDefault="00F23F14" w:rsidP="00466F27">
      <w:pPr>
        <w:pStyle w:val="Titolo1"/>
        <w:numPr>
          <w:ilvl w:val="0"/>
          <w:numId w:val="0"/>
        </w:numPr>
        <w:ind w:left="431" w:hanging="431"/>
      </w:pPr>
      <w:r>
        <w:t>Premessa</w:t>
      </w:r>
    </w:p>
    <w:p w:rsidR="002037BA" w:rsidRDefault="002037BA" w:rsidP="00F8791C">
      <w:pPr>
        <w:rPr>
          <w:sz w:val="24"/>
          <w:szCs w:val="24"/>
        </w:rPr>
      </w:pPr>
      <w:r>
        <w:rPr>
          <w:sz w:val="24"/>
          <w:szCs w:val="24"/>
        </w:rPr>
        <w:t>Con l’is</w:t>
      </w:r>
      <w:r w:rsidR="009816C2">
        <w:rPr>
          <w:sz w:val="24"/>
          <w:szCs w:val="24"/>
        </w:rPr>
        <w:t xml:space="preserve">tituzione della cabina di regia che avverrà a giorni con il </w:t>
      </w:r>
      <w:r>
        <w:rPr>
          <w:sz w:val="24"/>
          <w:szCs w:val="24"/>
        </w:rPr>
        <w:t xml:space="preserve">decreto ministeriale </w:t>
      </w:r>
      <w:r w:rsidR="009816C2">
        <w:rPr>
          <w:sz w:val="24"/>
          <w:szCs w:val="24"/>
        </w:rPr>
        <w:t xml:space="preserve">in via di pubblicazione, </w:t>
      </w:r>
      <w:r w:rsidR="007021ED">
        <w:rPr>
          <w:sz w:val="24"/>
          <w:szCs w:val="24"/>
        </w:rPr>
        <w:t xml:space="preserve">prende </w:t>
      </w:r>
      <w:r w:rsidR="00B70AD7">
        <w:rPr>
          <w:sz w:val="24"/>
          <w:szCs w:val="24"/>
        </w:rPr>
        <w:t xml:space="preserve">concretamente </w:t>
      </w:r>
      <w:r w:rsidR="007021ED">
        <w:rPr>
          <w:sz w:val="24"/>
          <w:szCs w:val="24"/>
        </w:rPr>
        <w:t>avvio</w:t>
      </w:r>
      <w:r w:rsidR="00D83C47" w:rsidRPr="00F879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il Piano nazionale </w:t>
      </w:r>
      <w:r w:rsidR="00042882">
        <w:rPr>
          <w:sz w:val="24"/>
          <w:szCs w:val="24"/>
        </w:rPr>
        <w:t>per le</w:t>
      </w:r>
      <w:r>
        <w:rPr>
          <w:sz w:val="24"/>
          <w:szCs w:val="24"/>
        </w:rPr>
        <w:t xml:space="preserve"> Città. Da questo momento, </w:t>
      </w:r>
      <w:r w:rsidR="001678DC">
        <w:rPr>
          <w:sz w:val="24"/>
          <w:szCs w:val="24"/>
        </w:rPr>
        <w:t xml:space="preserve">così come richiesto nel DM di riferimento, </w:t>
      </w:r>
      <w:r w:rsidR="00B70AD7">
        <w:rPr>
          <w:sz w:val="24"/>
          <w:szCs w:val="24"/>
        </w:rPr>
        <w:t>i Comuni</w:t>
      </w:r>
      <w:r>
        <w:rPr>
          <w:sz w:val="24"/>
          <w:szCs w:val="24"/>
        </w:rPr>
        <w:t xml:space="preserve"> potranno inviare</w:t>
      </w:r>
      <w:r w:rsidR="001678DC">
        <w:rPr>
          <w:sz w:val="24"/>
          <w:szCs w:val="24"/>
        </w:rPr>
        <w:t xml:space="preserve"> le loro P</w:t>
      </w:r>
      <w:r w:rsidR="00723592">
        <w:rPr>
          <w:sz w:val="24"/>
          <w:szCs w:val="24"/>
        </w:rPr>
        <w:t>roposte</w:t>
      </w:r>
      <w:r w:rsidR="001678DC">
        <w:rPr>
          <w:sz w:val="24"/>
          <w:szCs w:val="24"/>
        </w:rPr>
        <w:t xml:space="preserve"> (</w:t>
      </w:r>
      <w:r w:rsidR="00723592" w:rsidRPr="002037BA">
        <w:rPr>
          <w:sz w:val="24"/>
          <w:szCs w:val="24"/>
        </w:rPr>
        <w:t>corredat</w:t>
      </w:r>
      <w:r w:rsidR="00723592">
        <w:rPr>
          <w:sz w:val="24"/>
          <w:szCs w:val="24"/>
        </w:rPr>
        <w:t>e</w:t>
      </w:r>
      <w:r w:rsidR="00723592" w:rsidRPr="002037BA">
        <w:rPr>
          <w:sz w:val="24"/>
          <w:szCs w:val="24"/>
        </w:rPr>
        <w:t xml:space="preserve"> dalla relativa documentazione</w:t>
      </w:r>
      <w:r w:rsidR="001678DC">
        <w:rPr>
          <w:sz w:val="24"/>
          <w:szCs w:val="24"/>
        </w:rPr>
        <w:t xml:space="preserve">) </w:t>
      </w:r>
      <w:r w:rsidRPr="002037BA">
        <w:rPr>
          <w:sz w:val="24"/>
          <w:szCs w:val="24"/>
        </w:rPr>
        <w:t xml:space="preserve">all’ANCI (e-mail </w:t>
      </w:r>
      <w:hyperlink r:id="rId8" w:history="1">
        <w:r w:rsidR="006D4340" w:rsidRPr="00F641FD">
          <w:rPr>
            <w:rStyle w:val="Collegamentoipertestuale"/>
            <w:sz w:val="24"/>
            <w:szCs w:val="24"/>
          </w:rPr>
          <w:t>pianoperlecitta@pec.anci.it</w:t>
        </w:r>
      </w:hyperlink>
      <w:r w:rsidRPr="002037BA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dando contestuale </w:t>
      </w:r>
      <w:r w:rsidRPr="002037BA">
        <w:rPr>
          <w:sz w:val="24"/>
          <w:szCs w:val="24"/>
        </w:rPr>
        <w:t>notizia dell’avvenut</w:t>
      </w:r>
      <w:r>
        <w:rPr>
          <w:sz w:val="24"/>
          <w:szCs w:val="24"/>
        </w:rPr>
        <w:t xml:space="preserve">o invio </w:t>
      </w:r>
      <w:r w:rsidRPr="002037BA">
        <w:rPr>
          <w:sz w:val="24"/>
          <w:szCs w:val="24"/>
        </w:rPr>
        <w:t xml:space="preserve">alla Cabina di regia (indirizzo di posta elettronica certificata: </w:t>
      </w:r>
      <w:hyperlink r:id="rId9" w:history="1">
        <w:r w:rsidR="00A22FA8" w:rsidRPr="003579B1">
          <w:rPr>
            <w:rStyle w:val="Collegamentoipertestuale"/>
            <w:sz w:val="24"/>
            <w:szCs w:val="24"/>
          </w:rPr>
          <w:t>dip.infrastrutture@pec.mit.gov.it</w:t>
        </w:r>
      </w:hyperlink>
      <w:r w:rsidRPr="002037BA">
        <w:rPr>
          <w:sz w:val="24"/>
          <w:szCs w:val="24"/>
        </w:rPr>
        <w:t xml:space="preserve">). </w:t>
      </w:r>
    </w:p>
    <w:p w:rsidR="00BE21E7" w:rsidRDefault="002037BA" w:rsidP="00F8791C">
      <w:pPr>
        <w:rPr>
          <w:sz w:val="24"/>
          <w:szCs w:val="24"/>
        </w:rPr>
      </w:pPr>
      <w:r>
        <w:rPr>
          <w:sz w:val="24"/>
          <w:szCs w:val="24"/>
        </w:rPr>
        <w:t xml:space="preserve">Al fine di </w:t>
      </w:r>
      <w:r w:rsidR="00BB3327">
        <w:rPr>
          <w:sz w:val="24"/>
          <w:szCs w:val="24"/>
        </w:rPr>
        <w:t>garantire una informazione organica e chiara a tutti i possibili proponenti</w:t>
      </w:r>
      <w:r w:rsidR="007021ED">
        <w:rPr>
          <w:sz w:val="24"/>
          <w:szCs w:val="24"/>
        </w:rPr>
        <w:t xml:space="preserve"> e </w:t>
      </w:r>
      <w:r w:rsidR="00B70AD7">
        <w:rPr>
          <w:sz w:val="24"/>
          <w:szCs w:val="24"/>
        </w:rPr>
        <w:t>allo scopo di</w:t>
      </w:r>
      <w:r w:rsidR="00367436">
        <w:rPr>
          <w:sz w:val="24"/>
          <w:szCs w:val="24"/>
        </w:rPr>
        <w:t xml:space="preserve"> facilitare la stesura delle P</w:t>
      </w:r>
      <w:r w:rsidR="007021ED">
        <w:rPr>
          <w:sz w:val="24"/>
          <w:szCs w:val="24"/>
        </w:rPr>
        <w:t>roposte</w:t>
      </w:r>
      <w:r w:rsidR="00BB3327">
        <w:rPr>
          <w:sz w:val="24"/>
          <w:szCs w:val="24"/>
        </w:rPr>
        <w:t xml:space="preserve">, </w:t>
      </w:r>
      <w:r w:rsidR="00BB3327" w:rsidRPr="001678DC">
        <w:rPr>
          <w:b/>
          <w:sz w:val="24"/>
          <w:szCs w:val="24"/>
        </w:rPr>
        <w:t xml:space="preserve">l’ANCI </w:t>
      </w:r>
      <w:r w:rsidR="00466F27">
        <w:rPr>
          <w:sz w:val="24"/>
          <w:szCs w:val="24"/>
        </w:rPr>
        <w:t xml:space="preserve">- </w:t>
      </w:r>
      <w:r w:rsidR="007952FA">
        <w:rPr>
          <w:sz w:val="24"/>
          <w:szCs w:val="24"/>
        </w:rPr>
        <w:t xml:space="preserve">in funzione del ruolo assegnatole </w:t>
      </w:r>
      <w:r w:rsidR="00466F27">
        <w:rPr>
          <w:sz w:val="24"/>
          <w:szCs w:val="24"/>
        </w:rPr>
        <w:t xml:space="preserve">- </w:t>
      </w:r>
      <w:r w:rsidR="00723592">
        <w:rPr>
          <w:sz w:val="24"/>
          <w:szCs w:val="24"/>
        </w:rPr>
        <w:t xml:space="preserve">intende </w:t>
      </w:r>
      <w:r w:rsidR="00B70AD7">
        <w:rPr>
          <w:sz w:val="24"/>
          <w:szCs w:val="24"/>
        </w:rPr>
        <w:t>richiamare l’attenzione su</w:t>
      </w:r>
      <w:r w:rsidR="001678DC">
        <w:rPr>
          <w:sz w:val="24"/>
          <w:szCs w:val="24"/>
        </w:rPr>
        <w:t xml:space="preserve"> </w:t>
      </w:r>
      <w:r w:rsidR="00723592">
        <w:rPr>
          <w:sz w:val="24"/>
          <w:szCs w:val="24"/>
        </w:rPr>
        <w:t>alcune caratteristiche</w:t>
      </w:r>
      <w:r w:rsidR="00BE21E7">
        <w:rPr>
          <w:sz w:val="24"/>
          <w:szCs w:val="24"/>
        </w:rPr>
        <w:t xml:space="preserve"> salienti del processo</w:t>
      </w:r>
      <w:r w:rsidR="00466F27">
        <w:rPr>
          <w:sz w:val="24"/>
          <w:szCs w:val="24"/>
        </w:rPr>
        <w:t xml:space="preserve"> legate</w:t>
      </w:r>
      <w:r w:rsidR="00367436">
        <w:rPr>
          <w:sz w:val="24"/>
          <w:szCs w:val="24"/>
        </w:rPr>
        <w:t>,</w:t>
      </w:r>
      <w:r w:rsidR="00466F27">
        <w:rPr>
          <w:sz w:val="24"/>
          <w:szCs w:val="24"/>
        </w:rPr>
        <w:t xml:space="preserve"> sia ai </w:t>
      </w:r>
      <w:r w:rsidR="00466F27" w:rsidRPr="00466F27">
        <w:rPr>
          <w:b/>
          <w:sz w:val="24"/>
          <w:szCs w:val="24"/>
        </w:rPr>
        <w:t>passaggi normativi di rilievo</w:t>
      </w:r>
      <w:r w:rsidR="00466F27">
        <w:rPr>
          <w:sz w:val="24"/>
          <w:szCs w:val="24"/>
        </w:rPr>
        <w:t xml:space="preserve"> (riportati nel capitolo successivo), sia ad alcuni </w:t>
      </w:r>
      <w:r w:rsidR="00466F27" w:rsidRPr="00466F27">
        <w:rPr>
          <w:b/>
          <w:sz w:val="24"/>
          <w:szCs w:val="24"/>
        </w:rPr>
        <w:t xml:space="preserve">aspetti </w:t>
      </w:r>
      <w:r w:rsidR="00B70AD7">
        <w:rPr>
          <w:b/>
          <w:sz w:val="24"/>
          <w:szCs w:val="24"/>
        </w:rPr>
        <w:t xml:space="preserve">pratici inerenti la predisposizione della documentazione e in particolare della </w:t>
      </w:r>
      <w:r w:rsidR="00367436">
        <w:rPr>
          <w:b/>
          <w:sz w:val="24"/>
          <w:szCs w:val="24"/>
        </w:rPr>
        <w:t>“</w:t>
      </w:r>
      <w:r w:rsidR="00B70AD7">
        <w:rPr>
          <w:b/>
          <w:sz w:val="24"/>
          <w:szCs w:val="24"/>
        </w:rPr>
        <w:t>Relazione Sintetica</w:t>
      </w:r>
      <w:r w:rsidR="00367436">
        <w:rPr>
          <w:b/>
          <w:sz w:val="24"/>
          <w:szCs w:val="24"/>
        </w:rPr>
        <w:t>”</w:t>
      </w:r>
      <w:r w:rsidR="00330775">
        <w:rPr>
          <w:b/>
          <w:sz w:val="24"/>
          <w:szCs w:val="24"/>
        </w:rPr>
        <w:t xml:space="preserve"> </w:t>
      </w:r>
      <w:r w:rsidR="00330775">
        <w:rPr>
          <w:sz w:val="24"/>
          <w:szCs w:val="24"/>
        </w:rPr>
        <w:t>da allegare alla Proposta.</w:t>
      </w:r>
      <w:r w:rsidR="00723592" w:rsidRPr="001678DC">
        <w:rPr>
          <w:sz w:val="24"/>
          <w:szCs w:val="24"/>
        </w:rPr>
        <w:t xml:space="preserve"> </w:t>
      </w:r>
    </w:p>
    <w:p w:rsidR="00466F27" w:rsidRDefault="00466F27" w:rsidP="00466F27">
      <w:pPr>
        <w:pStyle w:val="Titolo1"/>
        <w:rPr>
          <w:rStyle w:val="Enfasiintensa1"/>
          <w:i w:val="0"/>
          <w:iCs w:val="0"/>
          <w:color w:val="0070C0"/>
        </w:rPr>
      </w:pPr>
      <w:r w:rsidRPr="00466F27">
        <w:rPr>
          <w:rStyle w:val="Enfasiintensa1"/>
          <w:i w:val="0"/>
          <w:iCs w:val="0"/>
          <w:color w:val="0070C0"/>
        </w:rPr>
        <w:t>Passaggi normativi di rilievo</w:t>
      </w:r>
    </w:p>
    <w:p w:rsidR="00466F27" w:rsidRDefault="00466F27" w:rsidP="00466F27">
      <w:r>
        <w:t xml:space="preserve">Nella presente sezione sono individuati alcuni dei passaggi chiave dell’intero processo ricompresi inizialmente nel Decreto Legge 83/2012 che all’art 12 ha previsto “il Piano </w:t>
      </w:r>
      <w:r w:rsidR="00B70AD7">
        <w:t>del</w:t>
      </w:r>
      <w:r>
        <w:t>le città” e</w:t>
      </w:r>
      <w:r w:rsidR="001678DC">
        <w:t>,</w:t>
      </w:r>
      <w:r>
        <w:t xml:space="preserve"> poi</w:t>
      </w:r>
      <w:r w:rsidR="001678DC">
        <w:t>,</w:t>
      </w:r>
      <w:r>
        <w:t xml:space="preserve"> ulteriormente dettagliati nel D.M. istitutivo della cabina di regia</w:t>
      </w:r>
      <w:r w:rsidR="00B70AD7">
        <w:t>.</w:t>
      </w:r>
    </w:p>
    <w:p w:rsidR="00BE21E7" w:rsidRPr="00BE21E7" w:rsidRDefault="00BE21E7" w:rsidP="00466F27">
      <w:pPr>
        <w:pStyle w:val="Titolo2"/>
        <w:rPr>
          <w:rStyle w:val="Enfasiintensa1"/>
        </w:rPr>
      </w:pPr>
      <w:r w:rsidRPr="00BE21E7">
        <w:rPr>
          <w:rStyle w:val="Enfasiintensa1"/>
        </w:rPr>
        <w:t>Relazione sintetica</w:t>
      </w:r>
      <w:r w:rsidR="003E54B8">
        <w:rPr>
          <w:rStyle w:val="Enfasiintensa1"/>
        </w:rPr>
        <w:t xml:space="preserve"> (art. 4 com. 2 </w:t>
      </w:r>
      <w:proofErr w:type="spellStart"/>
      <w:r w:rsidR="003E54B8">
        <w:rPr>
          <w:rStyle w:val="Enfasiintensa1"/>
        </w:rPr>
        <w:t>let</w:t>
      </w:r>
      <w:proofErr w:type="spellEnd"/>
      <w:r w:rsidR="003E54B8">
        <w:rPr>
          <w:rStyle w:val="Enfasiintensa1"/>
        </w:rPr>
        <w:t>. c) del DM)</w:t>
      </w:r>
    </w:p>
    <w:p w:rsidR="00A22FA8" w:rsidRDefault="00BE21E7" w:rsidP="00F8791C">
      <w:pPr>
        <w:rPr>
          <w:sz w:val="24"/>
          <w:szCs w:val="24"/>
        </w:rPr>
      </w:pPr>
      <w:r>
        <w:rPr>
          <w:sz w:val="24"/>
          <w:szCs w:val="24"/>
        </w:rPr>
        <w:t xml:space="preserve">La relazione sintetica rappresenta uno dei documenti centrali </w:t>
      </w:r>
      <w:r w:rsidR="00042882">
        <w:rPr>
          <w:sz w:val="24"/>
          <w:szCs w:val="24"/>
        </w:rPr>
        <w:t xml:space="preserve">tra quelli che compongono </w:t>
      </w:r>
      <w:r>
        <w:rPr>
          <w:sz w:val="24"/>
          <w:szCs w:val="24"/>
        </w:rPr>
        <w:t xml:space="preserve">la proposta così come richiamato alla </w:t>
      </w:r>
      <w:r w:rsidR="00832AA4">
        <w:rPr>
          <w:sz w:val="24"/>
          <w:szCs w:val="24"/>
        </w:rPr>
        <w:t>lettera c), com. 2 dell’art</w:t>
      </w:r>
      <w:r>
        <w:rPr>
          <w:sz w:val="24"/>
          <w:szCs w:val="24"/>
        </w:rPr>
        <w:t>.</w:t>
      </w:r>
      <w:r w:rsidR="00832AA4">
        <w:rPr>
          <w:sz w:val="24"/>
          <w:szCs w:val="24"/>
        </w:rPr>
        <w:t xml:space="preserve"> 4 del DM istitutivo </w:t>
      </w:r>
      <w:r>
        <w:rPr>
          <w:sz w:val="24"/>
          <w:szCs w:val="24"/>
        </w:rPr>
        <w:t>dell</w:t>
      </w:r>
      <w:r w:rsidR="00832AA4">
        <w:rPr>
          <w:sz w:val="24"/>
          <w:szCs w:val="24"/>
        </w:rPr>
        <w:t xml:space="preserve">a Cabina di regia: </w:t>
      </w:r>
    </w:p>
    <w:p w:rsidR="00832AA4" w:rsidRDefault="00832AA4" w:rsidP="00F8791C">
      <w:pPr>
        <w:rPr>
          <w:sz w:val="24"/>
          <w:szCs w:val="24"/>
        </w:rPr>
      </w:pPr>
      <w:r w:rsidRPr="00832AA4">
        <w:rPr>
          <w:i/>
          <w:sz w:val="24"/>
          <w:szCs w:val="24"/>
        </w:rPr>
        <w:t>“</w:t>
      </w:r>
      <w:r>
        <w:rPr>
          <w:i/>
          <w:sz w:val="24"/>
          <w:szCs w:val="24"/>
        </w:rPr>
        <w:t xml:space="preserve">c) </w:t>
      </w:r>
      <w:r w:rsidRPr="00330775">
        <w:rPr>
          <w:b/>
          <w:i/>
          <w:sz w:val="24"/>
          <w:szCs w:val="24"/>
        </w:rPr>
        <w:t>relazione sintetica</w:t>
      </w:r>
      <w:r w:rsidRPr="00832AA4">
        <w:rPr>
          <w:i/>
          <w:sz w:val="24"/>
          <w:szCs w:val="24"/>
        </w:rPr>
        <w:t xml:space="preserve"> a firma del responsabile del procedimento, </w:t>
      </w:r>
      <w:r w:rsidRPr="003E54B8">
        <w:rPr>
          <w:b/>
          <w:i/>
          <w:sz w:val="24"/>
          <w:szCs w:val="24"/>
        </w:rPr>
        <w:t>di massimo 10 pagine</w:t>
      </w:r>
      <w:r w:rsidRPr="00832AA4">
        <w:rPr>
          <w:i/>
          <w:sz w:val="24"/>
          <w:szCs w:val="24"/>
        </w:rPr>
        <w:t>, che descriva, per ciascun paragrafo, quanto richiesto al comma 2, lettere da a) a g) dell’articolo 5</w:t>
      </w:r>
      <w:r w:rsidR="003E54B8">
        <w:rPr>
          <w:i/>
          <w:sz w:val="24"/>
          <w:szCs w:val="24"/>
        </w:rPr>
        <w:t xml:space="preserve"> </w:t>
      </w:r>
      <w:r w:rsidR="003E54B8">
        <w:rPr>
          <w:sz w:val="24"/>
          <w:szCs w:val="24"/>
        </w:rPr>
        <w:t>(del DM)</w:t>
      </w:r>
      <w:r w:rsidRPr="00832AA4">
        <w:rPr>
          <w:i/>
          <w:sz w:val="24"/>
          <w:szCs w:val="24"/>
        </w:rPr>
        <w:t>, completa di una stima dei costi con indicazione delle fonti finanziarie a copertura degli stessi”.</w:t>
      </w:r>
    </w:p>
    <w:p w:rsidR="003E54B8" w:rsidRPr="00BE21E7" w:rsidRDefault="003E54B8" w:rsidP="00466F27">
      <w:pPr>
        <w:pStyle w:val="Titolo2"/>
        <w:ind w:left="578" w:hanging="578"/>
        <w:rPr>
          <w:rStyle w:val="Enfasiintensa1"/>
        </w:rPr>
      </w:pPr>
      <w:r>
        <w:rPr>
          <w:rStyle w:val="Enfasiintensa1"/>
        </w:rPr>
        <w:t xml:space="preserve">Contenuti della </w:t>
      </w:r>
      <w:r w:rsidRPr="00BE21E7">
        <w:rPr>
          <w:rStyle w:val="Enfasiintensa1"/>
        </w:rPr>
        <w:t>Relazione sintetica</w:t>
      </w:r>
      <w:r>
        <w:rPr>
          <w:rStyle w:val="Enfasiintensa1"/>
        </w:rPr>
        <w:t xml:space="preserve"> (art. 5 com. 2 del DM)</w:t>
      </w:r>
    </w:p>
    <w:p w:rsidR="003E54B8" w:rsidRPr="003E54B8" w:rsidRDefault="003E54B8" w:rsidP="003E54B8">
      <w:pPr>
        <w:rPr>
          <w:sz w:val="24"/>
          <w:szCs w:val="24"/>
        </w:rPr>
      </w:pPr>
      <w:r>
        <w:rPr>
          <w:sz w:val="24"/>
          <w:szCs w:val="24"/>
        </w:rPr>
        <w:t xml:space="preserve">Di seguito si propongono, così come riportato </w:t>
      </w:r>
      <w:r w:rsidRPr="003E54B8">
        <w:rPr>
          <w:sz w:val="24"/>
          <w:szCs w:val="24"/>
        </w:rPr>
        <w:t xml:space="preserve">al comma 2, lettere da a) a g) dell’articolo 5 (del DM), </w:t>
      </w:r>
      <w:r>
        <w:rPr>
          <w:sz w:val="24"/>
          <w:szCs w:val="24"/>
        </w:rPr>
        <w:t>i contenuti minimi della relazione sintetica:</w:t>
      </w:r>
    </w:p>
    <w:p w:rsidR="00BE21E7" w:rsidRPr="00BE21E7" w:rsidRDefault="00BE21E7" w:rsidP="00BE21E7">
      <w:pPr>
        <w:numPr>
          <w:ilvl w:val="0"/>
          <w:numId w:val="1"/>
        </w:numPr>
        <w:ind w:left="426"/>
        <w:rPr>
          <w:i/>
          <w:sz w:val="24"/>
          <w:szCs w:val="24"/>
        </w:rPr>
      </w:pPr>
      <w:r w:rsidRPr="00BE21E7">
        <w:rPr>
          <w:i/>
          <w:sz w:val="24"/>
          <w:szCs w:val="24"/>
        </w:rPr>
        <w:t>la descrizione, le caratteristiche e l’ambito urbano oggetto di trasformazione e valorizzazione di cui al punto a) del comma 1;</w:t>
      </w:r>
    </w:p>
    <w:p w:rsidR="00BE21E7" w:rsidRPr="00BE21E7" w:rsidRDefault="00BE21E7" w:rsidP="00BE21E7">
      <w:pPr>
        <w:numPr>
          <w:ilvl w:val="0"/>
          <w:numId w:val="1"/>
        </w:numPr>
        <w:ind w:left="426"/>
        <w:rPr>
          <w:i/>
          <w:sz w:val="24"/>
          <w:szCs w:val="24"/>
        </w:rPr>
      </w:pPr>
      <w:r w:rsidRPr="00BE21E7">
        <w:rPr>
          <w:i/>
          <w:sz w:val="24"/>
          <w:szCs w:val="24"/>
        </w:rPr>
        <w:t>il piano finanziario ed economico della proposta, esplicitando gli apporti pubblici e privati, comprensivi dell’eventuale cofinanziamento del Comune proponente e il contributo richiesto;</w:t>
      </w:r>
    </w:p>
    <w:p w:rsidR="00BE21E7" w:rsidRPr="00BE21E7" w:rsidRDefault="00BE21E7" w:rsidP="00BE21E7">
      <w:pPr>
        <w:numPr>
          <w:ilvl w:val="0"/>
          <w:numId w:val="1"/>
        </w:numPr>
        <w:ind w:left="426"/>
        <w:rPr>
          <w:i/>
          <w:sz w:val="24"/>
          <w:szCs w:val="24"/>
        </w:rPr>
      </w:pPr>
      <w:r w:rsidRPr="00BE21E7">
        <w:rPr>
          <w:i/>
          <w:sz w:val="24"/>
          <w:szCs w:val="24"/>
        </w:rPr>
        <w:t>i soggetti interessati, esplicitando altresì eventuali intese raggiunte con i privati;</w:t>
      </w:r>
    </w:p>
    <w:p w:rsidR="00BE21E7" w:rsidRPr="00BE21E7" w:rsidRDefault="00BE21E7" w:rsidP="00BE21E7">
      <w:pPr>
        <w:numPr>
          <w:ilvl w:val="0"/>
          <w:numId w:val="1"/>
        </w:numPr>
        <w:ind w:left="426"/>
        <w:rPr>
          <w:i/>
          <w:sz w:val="24"/>
          <w:szCs w:val="24"/>
        </w:rPr>
      </w:pPr>
      <w:r w:rsidRPr="00BE21E7">
        <w:rPr>
          <w:i/>
          <w:sz w:val="24"/>
          <w:szCs w:val="24"/>
        </w:rPr>
        <w:t xml:space="preserve">le eventuali premialità; </w:t>
      </w:r>
    </w:p>
    <w:p w:rsidR="00BE21E7" w:rsidRPr="00BE21E7" w:rsidRDefault="00BE21E7" w:rsidP="00BE21E7">
      <w:pPr>
        <w:numPr>
          <w:ilvl w:val="0"/>
          <w:numId w:val="1"/>
        </w:numPr>
        <w:ind w:left="426"/>
        <w:rPr>
          <w:i/>
          <w:sz w:val="24"/>
          <w:szCs w:val="24"/>
        </w:rPr>
      </w:pPr>
      <w:r w:rsidRPr="00BE21E7">
        <w:rPr>
          <w:i/>
          <w:sz w:val="24"/>
          <w:szCs w:val="24"/>
        </w:rPr>
        <w:t>il programma temporale degli interventi da attivare;</w:t>
      </w:r>
    </w:p>
    <w:p w:rsidR="00BE21E7" w:rsidRPr="00BE21E7" w:rsidRDefault="00BE21E7" w:rsidP="00BE21E7">
      <w:pPr>
        <w:numPr>
          <w:ilvl w:val="0"/>
          <w:numId w:val="1"/>
        </w:numPr>
        <w:ind w:left="426"/>
        <w:rPr>
          <w:i/>
          <w:sz w:val="24"/>
          <w:szCs w:val="24"/>
        </w:rPr>
      </w:pPr>
      <w:r w:rsidRPr="00BE21E7">
        <w:rPr>
          <w:i/>
          <w:sz w:val="24"/>
          <w:szCs w:val="24"/>
        </w:rPr>
        <w:t>con riferimento alle priorità di cui al punto b del comma 1, la quota percentuale rispetto al piano finanziario ed economico complessivo destinata all’housing sociale, all’edilizia scolastica, agli immobili demaniali da valorizzare;</w:t>
      </w:r>
    </w:p>
    <w:p w:rsidR="00BE21E7" w:rsidRPr="00BE21E7" w:rsidRDefault="00BE21E7" w:rsidP="00BE21E7">
      <w:pPr>
        <w:numPr>
          <w:ilvl w:val="0"/>
          <w:numId w:val="1"/>
        </w:numPr>
        <w:ind w:left="426"/>
        <w:rPr>
          <w:i/>
          <w:sz w:val="24"/>
          <w:szCs w:val="24"/>
        </w:rPr>
      </w:pPr>
      <w:r w:rsidRPr="00BE21E7">
        <w:rPr>
          <w:i/>
          <w:sz w:val="24"/>
          <w:szCs w:val="24"/>
        </w:rPr>
        <w:t>la fattibilità amministrativa con riferimento alla piena disponibilità delle aree ed in relazione agli strumenti urbanistici vigenti, nonché alla validità sociale e ambientale degli interventi proposti.</w:t>
      </w:r>
    </w:p>
    <w:p w:rsidR="003E54B8" w:rsidRPr="00466F27" w:rsidRDefault="00393571" w:rsidP="00466F27">
      <w:pPr>
        <w:pStyle w:val="Titolo2"/>
        <w:ind w:left="578" w:hanging="578"/>
        <w:rPr>
          <w:rStyle w:val="Enfasiintensa1"/>
        </w:rPr>
      </w:pPr>
      <w:r>
        <w:rPr>
          <w:rStyle w:val="Enfasiintensa1"/>
        </w:rPr>
        <w:lastRenderedPageBreak/>
        <w:t>Meccanismo di s</w:t>
      </w:r>
      <w:r w:rsidR="003E54B8" w:rsidRPr="00466F27">
        <w:rPr>
          <w:rStyle w:val="Enfasiintensa1"/>
        </w:rPr>
        <w:t>elezione delle proposte</w:t>
      </w:r>
      <w:r>
        <w:rPr>
          <w:rStyle w:val="Enfasiintensa1"/>
        </w:rPr>
        <w:t xml:space="preserve"> (art. 5 com. 1 del DM)</w:t>
      </w:r>
    </w:p>
    <w:p w:rsidR="00367436" w:rsidRDefault="00DB4904" w:rsidP="003E54B8">
      <w:pPr>
        <w:rPr>
          <w:sz w:val="24"/>
          <w:szCs w:val="24"/>
        </w:rPr>
      </w:pPr>
      <w:r>
        <w:rPr>
          <w:sz w:val="24"/>
          <w:szCs w:val="24"/>
        </w:rPr>
        <w:t>Le proposte presentate dai Comuni saranno oggetto di selezione da parte della Cabina di Regia</w:t>
      </w:r>
      <w:r w:rsidR="004370E4">
        <w:rPr>
          <w:sz w:val="24"/>
          <w:szCs w:val="24"/>
        </w:rPr>
        <w:t xml:space="preserve"> che</w:t>
      </w:r>
      <w:r w:rsidR="00367436">
        <w:rPr>
          <w:sz w:val="24"/>
          <w:szCs w:val="24"/>
        </w:rPr>
        <w:t>,</w:t>
      </w:r>
      <w:r w:rsidR="004370E4">
        <w:rPr>
          <w:sz w:val="24"/>
          <w:szCs w:val="24"/>
        </w:rPr>
        <w:t xml:space="preserve"> dopo aver verificato le disponibilità d</w:t>
      </w:r>
      <w:r w:rsidR="00042882">
        <w:rPr>
          <w:sz w:val="24"/>
          <w:szCs w:val="24"/>
        </w:rPr>
        <w:t>egli</w:t>
      </w:r>
      <w:r w:rsidR="004370E4">
        <w:rPr>
          <w:sz w:val="24"/>
          <w:szCs w:val="24"/>
        </w:rPr>
        <w:t xml:space="preserve"> investimenti e</w:t>
      </w:r>
      <w:r w:rsidR="00042882">
        <w:rPr>
          <w:sz w:val="24"/>
          <w:szCs w:val="24"/>
        </w:rPr>
        <w:t xml:space="preserve"> gli</w:t>
      </w:r>
      <w:r w:rsidR="004370E4">
        <w:rPr>
          <w:sz w:val="24"/>
          <w:szCs w:val="24"/>
        </w:rPr>
        <w:t xml:space="preserve"> apporti dei soggetti interessati, le graduerà secondo la priorità alta, media, bassa come riportato di seguito: </w:t>
      </w:r>
      <w:r w:rsidR="004370E4" w:rsidDel="004370E4">
        <w:rPr>
          <w:sz w:val="24"/>
          <w:szCs w:val="24"/>
        </w:rPr>
        <w:t xml:space="preserve"> </w:t>
      </w:r>
    </w:p>
    <w:p w:rsidR="003E54B8" w:rsidRPr="00393571" w:rsidRDefault="00393571" w:rsidP="003E54B8">
      <w:pPr>
        <w:rPr>
          <w:i/>
          <w:sz w:val="24"/>
          <w:szCs w:val="24"/>
        </w:rPr>
      </w:pPr>
      <w:r w:rsidRPr="00393571">
        <w:rPr>
          <w:i/>
          <w:sz w:val="24"/>
          <w:szCs w:val="24"/>
        </w:rPr>
        <w:t>“</w:t>
      </w:r>
      <w:r w:rsidR="003E54B8" w:rsidRPr="00393571">
        <w:rPr>
          <w:i/>
          <w:sz w:val="24"/>
          <w:szCs w:val="24"/>
        </w:rPr>
        <w:t xml:space="preserve">La Cabina di regia seleziona le proposte in base al </w:t>
      </w:r>
      <w:r w:rsidR="003E54B8" w:rsidRPr="004B4359">
        <w:rPr>
          <w:b/>
          <w:i/>
          <w:sz w:val="24"/>
          <w:szCs w:val="24"/>
        </w:rPr>
        <w:t>li</w:t>
      </w:r>
      <w:r w:rsidR="003E54B8" w:rsidRPr="00393571">
        <w:rPr>
          <w:b/>
          <w:i/>
          <w:sz w:val="24"/>
          <w:szCs w:val="24"/>
        </w:rPr>
        <w:t>vello di concorrenza con gli obiettivi e con le finalità del Piano nazionale per le città</w:t>
      </w:r>
      <w:r w:rsidR="003E54B8" w:rsidRPr="00393571">
        <w:rPr>
          <w:i/>
          <w:sz w:val="24"/>
          <w:szCs w:val="24"/>
        </w:rPr>
        <w:t>. In particolare le proposte dovranno:</w:t>
      </w:r>
    </w:p>
    <w:p w:rsidR="003E54B8" w:rsidRPr="00393571" w:rsidRDefault="003E54B8" w:rsidP="00557F6B">
      <w:pPr>
        <w:numPr>
          <w:ilvl w:val="0"/>
          <w:numId w:val="7"/>
        </w:numPr>
        <w:ind w:left="426"/>
        <w:rPr>
          <w:i/>
          <w:sz w:val="24"/>
          <w:szCs w:val="24"/>
        </w:rPr>
      </w:pPr>
      <w:r w:rsidRPr="00393571">
        <w:rPr>
          <w:i/>
          <w:sz w:val="24"/>
          <w:szCs w:val="24"/>
        </w:rPr>
        <w:t xml:space="preserve">riferirsi ad ambiti urbani appositamente definiti all’interno dei quali è possibile individuare un </w:t>
      </w:r>
      <w:r w:rsidRPr="00557F6B">
        <w:rPr>
          <w:b/>
          <w:i/>
          <w:sz w:val="24"/>
          <w:szCs w:val="24"/>
        </w:rPr>
        <w:t>insieme coordinato di interventi di riqualificazione e rigenerazione</w:t>
      </w:r>
      <w:r w:rsidRPr="00393571">
        <w:rPr>
          <w:i/>
          <w:sz w:val="24"/>
          <w:szCs w:val="24"/>
        </w:rPr>
        <w:t xml:space="preserve">, anche puntuali, comunque in grado di conseguire la </w:t>
      </w:r>
      <w:r w:rsidRPr="00557F6B">
        <w:rPr>
          <w:b/>
          <w:i/>
          <w:sz w:val="24"/>
          <w:szCs w:val="24"/>
        </w:rPr>
        <w:t>valorizzazione integrale degli ambiti urbani interessati</w:t>
      </w:r>
      <w:r w:rsidRPr="00393571">
        <w:rPr>
          <w:i/>
          <w:sz w:val="24"/>
          <w:szCs w:val="24"/>
        </w:rPr>
        <w:t>;</w:t>
      </w:r>
    </w:p>
    <w:p w:rsidR="00882BB3" w:rsidRDefault="003E54B8" w:rsidP="00882BB3">
      <w:pPr>
        <w:numPr>
          <w:ilvl w:val="0"/>
          <w:numId w:val="7"/>
        </w:numPr>
        <w:ind w:left="426"/>
        <w:rPr>
          <w:i/>
          <w:sz w:val="24"/>
          <w:szCs w:val="24"/>
        </w:rPr>
      </w:pPr>
      <w:r w:rsidRPr="00393571">
        <w:rPr>
          <w:i/>
          <w:sz w:val="24"/>
          <w:szCs w:val="24"/>
        </w:rPr>
        <w:t>dare priorità a uno o più dei criteri individuati dall’articolo 12, comma 3, del decreto–legge 22 giugno 2012, n. 83.</w:t>
      </w:r>
      <w:r w:rsidR="00393571">
        <w:rPr>
          <w:i/>
          <w:sz w:val="24"/>
          <w:szCs w:val="24"/>
        </w:rPr>
        <w:t>”</w:t>
      </w:r>
    </w:p>
    <w:p w:rsidR="00367436" w:rsidRDefault="00367436" w:rsidP="004370E4">
      <w:pPr>
        <w:rPr>
          <w:sz w:val="24"/>
          <w:szCs w:val="24"/>
        </w:rPr>
      </w:pPr>
    </w:p>
    <w:p w:rsidR="004370E4" w:rsidRPr="004370E4" w:rsidRDefault="004370E4" w:rsidP="004370E4">
      <w:pPr>
        <w:rPr>
          <w:sz w:val="24"/>
          <w:szCs w:val="24"/>
        </w:rPr>
      </w:pPr>
      <w:r w:rsidRPr="00367436">
        <w:rPr>
          <w:b/>
          <w:sz w:val="24"/>
          <w:szCs w:val="24"/>
        </w:rPr>
        <w:t>I criteri</w:t>
      </w:r>
      <w:r w:rsidRPr="004370E4">
        <w:rPr>
          <w:sz w:val="24"/>
          <w:szCs w:val="24"/>
        </w:rPr>
        <w:t xml:space="preserve"> richi</w:t>
      </w:r>
      <w:r>
        <w:rPr>
          <w:sz w:val="24"/>
          <w:szCs w:val="24"/>
        </w:rPr>
        <w:t>a</w:t>
      </w:r>
      <w:r w:rsidRPr="004370E4">
        <w:rPr>
          <w:sz w:val="24"/>
          <w:szCs w:val="24"/>
        </w:rPr>
        <w:t xml:space="preserve">mati al punto </w:t>
      </w:r>
      <w:r w:rsidR="00367436">
        <w:rPr>
          <w:sz w:val="24"/>
          <w:szCs w:val="24"/>
        </w:rPr>
        <w:t>“</w:t>
      </w:r>
      <w:r w:rsidRPr="004370E4">
        <w:rPr>
          <w:sz w:val="24"/>
          <w:szCs w:val="24"/>
        </w:rPr>
        <w:t>b</w:t>
      </w:r>
      <w:r w:rsidR="00367436">
        <w:rPr>
          <w:sz w:val="24"/>
          <w:szCs w:val="24"/>
        </w:rPr>
        <w:t>”</w:t>
      </w:r>
      <w:r w:rsidRPr="004370E4">
        <w:rPr>
          <w:sz w:val="24"/>
          <w:szCs w:val="24"/>
        </w:rPr>
        <w:t xml:space="preserve"> di cui sop</w:t>
      </w:r>
      <w:r>
        <w:rPr>
          <w:sz w:val="24"/>
          <w:szCs w:val="24"/>
        </w:rPr>
        <w:t>ra</w:t>
      </w:r>
      <w:r w:rsidR="00042882">
        <w:rPr>
          <w:sz w:val="24"/>
          <w:szCs w:val="24"/>
        </w:rPr>
        <w:t>,</w:t>
      </w:r>
      <w:r>
        <w:rPr>
          <w:sz w:val="24"/>
          <w:szCs w:val="24"/>
        </w:rPr>
        <w:t xml:space="preserve"> vengono </w:t>
      </w:r>
      <w:r w:rsidRPr="004370E4">
        <w:rPr>
          <w:sz w:val="24"/>
          <w:szCs w:val="24"/>
        </w:rPr>
        <w:t>p</w:t>
      </w:r>
      <w:r>
        <w:rPr>
          <w:sz w:val="24"/>
          <w:szCs w:val="24"/>
        </w:rPr>
        <w:t>e</w:t>
      </w:r>
      <w:r w:rsidRPr="004370E4">
        <w:rPr>
          <w:sz w:val="24"/>
          <w:szCs w:val="24"/>
        </w:rPr>
        <w:t>r comodità riproposti qui di seguito</w:t>
      </w:r>
      <w:r w:rsidR="00367436">
        <w:rPr>
          <w:sz w:val="24"/>
          <w:szCs w:val="24"/>
        </w:rPr>
        <w:t xml:space="preserve"> (si veda </w:t>
      </w:r>
      <w:r w:rsidR="00367436" w:rsidRPr="00367436">
        <w:rPr>
          <w:sz w:val="24"/>
          <w:szCs w:val="24"/>
        </w:rPr>
        <w:t>art. 12, com. 3, del decreto legge 22 giugno 2012, n. 83</w:t>
      </w:r>
      <w:r w:rsidR="00367436">
        <w:rPr>
          <w:sz w:val="24"/>
          <w:szCs w:val="24"/>
        </w:rPr>
        <w:t>)</w:t>
      </w:r>
      <w:r w:rsidRPr="004370E4">
        <w:rPr>
          <w:sz w:val="24"/>
          <w:szCs w:val="24"/>
        </w:rPr>
        <w:t>:</w:t>
      </w:r>
    </w:p>
    <w:p w:rsidR="004370E4" w:rsidRPr="00393571" w:rsidRDefault="00213563" w:rsidP="00367436">
      <w:pPr>
        <w:numPr>
          <w:ilvl w:val="0"/>
          <w:numId w:val="5"/>
        </w:numPr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prossimità alla</w:t>
      </w:r>
      <w:r w:rsidR="004370E4" w:rsidRPr="00393571">
        <w:rPr>
          <w:i/>
          <w:sz w:val="24"/>
          <w:szCs w:val="24"/>
        </w:rPr>
        <w:t xml:space="preserve"> </w:t>
      </w:r>
      <w:proofErr w:type="spellStart"/>
      <w:r w:rsidR="004370E4" w:rsidRPr="00393571">
        <w:rPr>
          <w:i/>
          <w:sz w:val="24"/>
          <w:szCs w:val="24"/>
        </w:rPr>
        <w:t>cantierabilita</w:t>
      </w:r>
      <w:proofErr w:type="spellEnd"/>
      <w:r w:rsidR="004370E4" w:rsidRPr="00393571">
        <w:rPr>
          <w:i/>
          <w:sz w:val="24"/>
          <w:szCs w:val="24"/>
        </w:rPr>
        <w:t xml:space="preserve">' degli interventi; </w:t>
      </w:r>
    </w:p>
    <w:p w:rsidR="004370E4" w:rsidRPr="00393571" w:rsidRDefault="004370E4" w:rsidP="00367436">
      <w:pPr>
        <w:numPr>
          <w:ilvl w:val="0"/>
          <w:numId w:val="5"/>
        </w:numPr>
        <w:ind w:left="426"/>
        <w:rPr>
          <w:i/>
          <w:sz w:val="24"/>
          <w:szCs w:val="24"/>
        </w:rPr>
      </w:pPr>
      <w:proofErr w:type="spellStart"/>
      <w:r w:rsidRPr="00393571">
        <w:rPr>
          <w:i/>
          <w:sz w:val="24"/>
          <w:szCs w:val="24"/>
        </w:rPr>
        <w:t>capacita'</w:t>
      </w:r>
      <w:proofErr w:type="spellEnd"/>
      <w:r w:rsidRPr="00393571">
        <w:rPr>
          <w:i/>
          <w:sz w:val="24"/>
          <w:szCs w:val="24"/>
        </w:rPr>
        <w:t xml:space="preserve"> e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modalita'</w:t>
      </w:r>
      <w:proofErr w:type="spellEnd"/>
      <w:r>
        <w:rPr>
          <w:i/>
          <w:sz w:val="24"/>
          <w:szCs w:val="24"/>
        </w:rPr>
        <w:t xml:space="preserve"> </w:t>
      </w:r>
      <w:r w:rsidRPr="00393571">
        <w:rPr>
          <w:i/>
          <w:sz w:val="24"/>
          <w:szCs w:val="24"/>
        </w:rPr>
        <w:t xml:space="preserve">di coinvolgimento di soggetti e finanziamenti pubblici e privati e di attivazione di un effetto moltiplicatore del finanziamento pubblico nei confronti </w:t>
      </w:r>
      <w:r>
        <w:rPr>
          <w:i/>
          <w:sz w:val="24"/>
          <w:szCs w:val="24"/>
        </w:rPr>
        <w:t>degli investimenti privati;</w:t>
      </w:r>
    </w:p>
    <w:p w:rsidR="004370E4" w:rsidRPr="00393571" w:rsidRDefault="004370E4" w:rsidP="00367436">
      <w:pPr>
        <w:numPr>
          <w:ilvl w:val="0"/>
          <w:numId w:val="5"/>
        </w:numPr>
        <w:ind w:left="426"/>
        <w:rPr>
          <w:i/>
          <w:sz w:val="24"/>
          <w:szCs w:val="24"/>
        </w:rPr>
      </w:pPr>
      <w:r w:rsidRPr="00393571">
        <w:rPr>
          <w:i/>
          <w:sz w:val="24"/>
          <w:szCs w:val="24"/>
        </w:rPr>
        <w:t>riduzione di</w:t>
      </w:r>
      <w:r>
        <w:rPr>
          <w:i/>
          <w:sz w:val="24"/>
          <w:szCs w:val="24"/>
        </w:rPr>
        <w:t xml:space="preserve"> </w:t>
      </w:r>
      <w:r w:rsidRPr="00393571">
        <w:rPr>
          <w:i/>
          <w:sz w:val="24"/>
          <w:szCs w:val="24"/>
        </w:rPr>
        <w:t xml:space="preserve">fenomeni di tensione abitativa, di marginalizzazione e degrado sociale; </w:t>
      </w:r>
    </w:p>
    <w:p w:rsidR="004370E4" w:rsidRPr="00393571" w:rsidRDefault="004370E4" w:rsidP="00367436">
      <w:pPr>
        <w:numPr>
          <w:ilvl w:val="0"/>
          <w:numId w:val="5"/>
        </w:numPr>
        <w:ind w:left="426"/>
        <w:rPr>
          <w:i/>
          <w:sz w:val="24"/>
          <w:szCs w:val="24"/>
        </w:rPr>
      </w:pPr>
      <w:r w:rsidRPr="00393571">
        <w:rPr>
          <w:i/>
          <w:sz w:val="24"/>
          <w:szCs w:val="24"/>
        </w:rPr>
        <w:t xml:space="preserve">miglioramento della dotazione infrastrutturale anche con riferimento all'efficientamento dei sistemi del trasporto urbano; </w:t>
      </w:r>
    </w:p>
    <w:p w:rsidR="004370E4" w:rsidRDefault="004370E4" w:rsidP="00367436">
      <w:pPr>
        <w:numPr>
          <w:ilvl w:val="0"/>
          <w:numId w:val="5"/>
        </w:numPr>
        <w:ind w:left="426"/>
        <w:rPr>
          <w:i/>
          <w:sz w:val="24"/>
          <w:szCs w:val="24"/>
        </w:rPr>
      </w:pPr>
      <w:r w:rsidRPr="00393571">
        <w:rPr>
          <w:i/>
          <w:sz w:val="24"/>
          <w:szCs w:val="24"/>
        </w:rPr>
        <w:t xml:space="preserve">miglioramento della </w:t>
      </w:r>
      <w:proofErr w:type="spellStart"/>
      <w:r w:rsidRPr="00393571">
        <w:rPr>
          <w:i/>
          <w:sz w:val="24"/>
          <w:szCs w:val="24"/>
        </w:rPr>
        <w:t>qualita'</w:t>
      </w:r>
      <w:proofErr w:type="spellEnd"/>
      <w:r w:rsidRPr="00393571">
        <w:rPr>
          <w:i/>
          <w:sz w:val="24"/>
          <w:szCs w:val="24"/>
        </w:rPr>
        <w:t xml:space="preserve"> urbana, del tessuto sociale ed ambientale.</w:t>
      </w:r>
    </w:p>
    <w:p w:rsidR="00466F27" w:rsidRDefault="00466F27" w:rsidP="00466F27">
      <w:pPr>
        <w:pStyle w:val="Titolo1"/>
        <w:rPr>
          <w:rStyle w:val="Enfasiintensa1"/>
          <w:i w:val="0"/>
          <w:iCs w:val="0"/>
          <w:color w:val="0070C0"/>
        </w:rPr>
      </w:pPr>
      <w:r>
        <w:rPr>
          <w:rStyle w:val="Enfasiintensa1"/>
          <w:i w:val="0"/>
          <w:iCs w:val="0"/>
          <w:color w:val="0070C0"/>
        </w:rPr>
        <w:t>Aspetti pratici delle candidature</w:t>
      </w:r>
    </w:p>
    <w:p w:rsidR="00832AA4" w:rsidRDefault="00C016CC" w:rsidP="00557F6B">
      <w:pPr>
        <w:ind w:left="66"/>
        <w:rPr>
          <w:sz w:val="24"/>
          <w:szCs w:val="24"/>
        </w:rPr>
      </w:pPr>
      <w:r w:rsidRPr="00C016CC">
        <w:rPr>
          <w:sz w:val="24"/>
          <w:szCs w:val="24"/>
        </w:rPr>
        <w:t xml:space="preserve">Il processo posto in essere dal MIT si </w:t>
      </w:r>
      <w:r w:rsidR="00E26C57">
        <w:rPr>
          <w:sz w:val="24"/>
          <w:szCs w:val="24"/>
        </w:rPr>
        <w:t>fonda</w:t>
      </w:r>
      <w:r w:rsidRPr="00C016CC">
        <w:rPr>
          <w:sz w:val="24"/>
          <w:szCs w:val="24"/>
        </w:rPr>
        <w:t xml:space="preserve"> </w:t>
      </w:r>
      <w:r w:rsidR="00E26C57">
        <w:rPr>
          <w:sz w:val="24"/>
          <w:szCs w:val="24"/>
        </w:rPr>
        <w:t xml:space="preserve">su una </w:t>
      </w:r>
      <w:r>
        <w:rPr>
          <w:sz w:val="24"/>
          <w:szCs w:val="24"/>
        </w:rPr>
        <w:t xml:space="preserve">procedura di </w:t>
      </w:r>
      <w:r w:rsidRPr="00C016CC">
        <w:rPr>
          <w:sz w:val="24"/>
          <w:szCs w:val="24"/>
        </w:rPr>
        <w:t xml:space="preserve">gara informale </w:t>
      </w:r>
      <w:r w:rsidR="00E26C57">
        <w:rPr>
          <w:sz w:val="24"/>
          <w:szCs w:val="24"/>
        </w:rPr>
        <w:t xml:space="preserve">attraverso la quale si selezioneranno </w:t>
      </w:r>
      <w:r w:rsidR="001245D6">
        <w:rPr>
          <w:sz w:val="24"/>
          <w:szCs w:val="24"/>
        </w:rPr>
        <w:t xml:space="preserve">le </w:t>
      </w:r>
      <w:r w:rsidR="00367436">
        <w:rPr>
          <w:sz w:val="24"/>
          <w:szCs w:val="24"/>
        </w:rPr>
        <w:t>P</w:t>
      </w:r>
      <w:r w:rsidR="00E26C57">
        <w:rPr>
          <w:sz w:val="24"/>
          <w:szCs w:val="24"/>
        </w:rPr>
        <w:t xml:space="preserve">roposte </w:t>
      </w:r>
      <w:r w:rsidR="008A2BFD">
        <w:rPr>
          <w:sz w:val="24"/>
          <w:szCs w:val="24"/>
        </w:rPr>
        <w:t>in base al livello di concorrenza con g</w:t>
      </w:r>
      <w:r w:rsidR="00367436">
        <w:rPr>
          <w:sz w:val="24"/>
          <w:szCs w:val="24"/>
        </w:rPr>
        <w:t>li obiettivi e le finalità del P</w:t>
      </w:r>
      <w:r w:rsidR="008A2BFD">
        <w:rPr>
          <w:sz w:val="24"/>
          <w:szCs w:val="24"/>
        </w:rPr>
        <w:t>iano</w:t>
      </w:r>
      <w:r w:rsidR="00330775">
        <w:rPr>
          <w:sz w:val="24"/>
          <w:szCs w:val="24"/>
        </w:rPr>
        <w:t xml:space="preserve"> per le città</w:t>
      </w:r>
      <w:r w:rsidRPr="00C016CC">
        <w:rPr>
          <w:sz w:val="24"/>
          <w:szCs w:val="24"/>
        </w:rPr>
        <w:t>.</w:t>
      </w:r>
      <w:r>
        <w:rPr>
          <w:sz w:val="24"/>
          <w:szCs w:val="24"/>
        </w:rPr>
        <w:t xml:space="preserve"> L’intero </w:t>
      </w:r>
      <w:r w:rsidR="00330775">
        <w:rPr>
          <w:sz w:val="24"/>
          <w:szCs w:val="24"/>
        </w:rPr>
        <w:t>percorso</w:t>
      </w:r>
      <w:r w:rsidR="00042882">
        <w:rPr>
          <w:sz w:val="24"/>
          <w:szCs w:val="24"/>
        </w:rPr>
        <w:t xml:space="preserve"> è finalizzato all’</w:t>
      </w:r>
      <w:r>
        <w:rPr>
          <w:sz w:val="24"/>
          <w:szCs w:val="24"/>
        </w:rPr>
        <w:t xml:space="preserve">individuazione di </w:t>
      </w:r>
      <w:r w:rsidR="007952FA">
        <w:rPr>
          <w:sz w:val="24"/>
          <w:szCs w:val="24"/>
        </w:rPr>
        <w:t>progettualità, in grado</w:t>
      </w:r>
      <w:r w:rsidR="00466F27">
        <w:rPr>
          <w:sz w:val="24"/>
          <w:szCs w:val="24"/>
        </w:rPr>
        <w:t>,</w:t>
      </w:r>
      <w:r w:rsidR="007952FA">
        <w:rPr>
          <w:sz w:val="24"/>
          <w:szCs w:val="24"/>
        </w:rPr>
        <w:t xml:space="preserve"> al contempo</w:t>
      </w:r>
      <w:r w:rsidR="00466F27">
        <w:rPr>
          <w:sz w:val="24"/>
          <w:szCs w:val="24"/>
        </w:rPr>
        <w:t>,</w:t>
      </w:r>
      <w:r w:rsidR="007952FA">
        <w:rPr>
          <w:sz w:val="24"/>
          <w:szCs w:val="24"/>
        </w:rPr>
        <w:t xml:space="preserve"> </w:t>
      </w:r>
      <w:r>
        <w:rPr>
          <w:sz w:val="24"/>
          <w:szCs w:val="24"/>
        </w:rPr>
        <w:t>di attrarre ulteriori</w:t>
      </w:r>
      <w:r w:rsidR="00E26C57">
        <w:rPr>
          <w:sz w:val="24"/>
          <w:szCs w:val="24"/>
        </w:rPr>
        <w:t xml:space="preserve"> </w:t>
      </w:r>
      <w:r w:rsidR="00330775">
        <w:rPr>
          <w:sz w:val="24"/>
          <w:szCs w:val="24"/>
        </w:rPr>
        <w:t xml:space="preserve">- rispetto a quelle messe a disposizione da tutti i partecipanti alla Cabina di Regia - </w:t>
      </w:r>
      <w:r w:rsidR="00EB1B33">
        <w:rPr>
          <w:sz w:val="24"/>
          <w:szCs w:val="24"/>
        </w:rPr>
        <w:t xml:space="preserve">fonti di finanziamento </w:t>
      </w:r>
      <w:r w:rsidR="00330775">
        <w:rPr>
          <w:sz w:val="24"/>
          <w:szCs w:val="24"/>
        </w:rPr>
        <w:t>(sia pubbliche</w:t>
      </w:r>
      <w:r w:rsidR="00EB1B33">
        <w:rPr>
          <w:sz w:val="24"/>
          <w:szCs w:val="24"/>
        </w:rPr>
        <w:t xml:space="preserve"> che private</w:t>
      </w:r>
      <w:r w:rsidR="00330775">
        <w:rPr>
          <w:sz w:val="24"/>
          <w:szCs w:val="24"/>
        </w:rPr>
        <w:t xml:space="preserve">), </w:t>
      </w:r>
      <w:r w:rsidR="00E26C57">
        <w:rPr>
          <w:sz w:val="24"/>
          <w:szCs w:val="24"/>
        </w:rPr>
        <w:t>d</w:t>
      </w:r>
      <w:r>
        <w:rPr>
          <w:sz w:val="24"/>
          <w:szCs w:val="24"/>
        </w:rPr>
        <w:t xml:space="preserve">i rispondere a </w:t>
      </w:r>
      <w:r w:rsidR="00EB1B33">
        <w:rPr>
          <w:sz w:val="24"/>
          <w:szCs w:val="24"/>
        </w:rPr>
        <w:t>reali fabbisogni</w:t>
      </w:r>
      <w:r w:rsidR="00E26C57">
        <w:rPr>
          <w:sz w:val="24"/>
          <w:szCs w:val="24"/>
        </w:rPr>
        <w:t xml:space="preserve"> </w:t>
      </w:r>
      <w:r w:rsidR="007952FA">
        <w:rPr>
          <w:sz w:val="24"/>
          <w:szCs w:val="24"/>
        </w:rPr>
        <w:t>del territorio</w:t>
      </w:r>
      <w:r w:rsidR="002140A3">
        <w:rPr>
          <w:sz w:val="24"/>
          <w:szCs w:val="24"/>
        </w:rPr>
        <w:t>,</w:t>
      </w:r>
      <w:r w:rsidR="007952FA">
        <w:rPr>
          <w:sz w:val="24"/>
          <w:szCs w:val="24"/>
        </w:rPr>
        <w:t xml:space="preserve"> </w:t>
      </w:r>
      <w:r w:rsidR="00330775">
        <w:rPr>
          <w:sz w:val="24"/>
          <w:szCs w:val="24"/>
        </w:rPr>
        <w:t xml:space="preserve">nonché di migliorare il livello di </w:t>
      </w:r>
      <w:r w:rsidR="001678DC">
        <w:rPr>
          <w:sz w:val="24"/>
          <w:szCs w:val="24"/>
        </w:rPr>
        <w:t>“</w:t>
      </w:r>
      <w:r w:rsidR="00E26C57">
        <w:rPr>
          <w:sz w:val="24"/>
          <w:szCs w:val="24"/>
        </w:rPr>
        <w:t>qualità urbana</w:t>
      </w:r>
      <w:r w:rsidR="001678DC">
        <w:rPr>
          <w:sz w:val="24"/>
          <w:szCs w:val="24"/>
        </w:rPr>
        <w:t>”</w:t>
      </w:r>
      <w:r w:rsidR="00E26C57">
        <w:rPr>
          <w:sz w:val="24"/>
          <w:szCs w:val="24"/>
        </w:rPr>
        <w:t>.</w:t>
      </w:r>
    </w:p>
    <w:p w:rsidR="00A52619" w:rsidRDefault="00466F27" w:rsidP="00557F6B">
      <w:pPr>
        <w:ind w:left="66"/>
        <w:rPr>
          <w:sz w:val="24"/>
          <w:szCs w:val="24"/>
        </w:rPr>
      </w:pPr>
      <w:r>
        <w:rPr>
          <w:sz w:val="24"/>
          <w:szCs w:val="24"/>
        </w:rPr>
        <w:t xml:space="preserve">Di seguito vengono brevemente </w:t>
      </w:r>
      <w:r w:rsidR="00042882">
        <w:rPr>
          <w:sz w:val="24"/>
          <w:szCs w:val="24"/>
        </w:rPr>
        <w:t>delineati</w:t>
      </w:r>
      <w:r>
        <w:rPr>
          <w:sz w:val="24"/>
          <w:szCs w:val="24"/>
        </w:rPr>
        <w:t xml:space="preserve"> gli elementi </w:t>
      </w:r>
      <w:r w:rsidR="001678DC">
        <w:rPr>
          <w:sz w:val="24"/>
          <w:szCs w:val="24"/>
        </w:rPr>
        <w:t>caratterizzanti</w:t>
      </w:r>
      <w:r>
        <w:rPr>
          <w:sz w:val="24"/>
          <w:szCs w:val="24"/>
        </w:rPr>
        <w:t xml:space="preserve"> l</w:t>
      </w:r>
      <w:r w:rsidR="00042882">
        <w:rPr>
          <w:sz w:val="24"/>
          <w:szCs w:val="24"/>
        </w:rPr>
        <w:t xml:space="preserve">a struttura della </w:t>
      </w:r>
      <w:r w:rsidR="00042882" w:rsidRPr="00367436">
        <w:rPr>
          <w:b/>
          <w:sz w:val="24"/>
          <w:szCs w:val="24"/>
        </w:rPr>
        <w:t>“Relazione sintetica”</w:t>
      </w:r>
      <w:r w:rsidR="00A557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si </w:t>
      </w:r>
      <w:r w:rsidR="008A2BFD">
        <w:rPr>
          <w:sz w:val="24"/>
          <w:szCs w:val="24"/>
        </w:rPr>
        <w:t>richiamano</w:t>
      </w:r>
      <w:r w:rsidR="00042882">
        <w:rPr>
          <w:sz w:val="24"/>
          <w:szCs w:val="24"/>
        </w:rPr>
        <w:t>, inoltre,</w:t>
      </w:r>
      <w:r w:rsidR="008A2B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alcuni aspetti che </w:t>
      </w:r>
      <w:r w:rsidR="00A52619">
        <w:rPr>
          <w:sz w:val="24"/>
          <w:szCs w:val="24"/>
        </w:rPr>
        <w:t xml:space="preserve">potranno costituire, sulla base delle indicazioni normative, </w:t>
      </w:r>
      <w:r w:rsidR="00042882">
        <w:rPr>
          <w:sz w:val="24"/>
          <w:szCs w:val="24"/>
        </w:rPr>
        <w:t>dei fattori</w:t>
      </w:r>
      <w:r>
        <w:rPr>
          <w:sz w:val="24"/>
          <w:szCs w:val="24"/>
        </w:rPr>
        <w:t xml:space="preserve"> </w:t>
      </w:r>
      <w:r w:rsidR="00042882">
        <w:rPr>
          <w:sz w:val="24"/>
          <w:szCs w:val="24"/>
        </w:rPr>
        <w:t>premiali</w:t>
      </w:r>
      <w:r w:rsidR="008A2BFD">
        <w:rPr>
          <w:sz w:val="24"/>
          <w:szCs w:val="24"/>
        </w:rPr>
        <w:t xml:space="preserve"> </w:t>
      </w:r>
      <w:r w:rsidR="00042882">
        <w:rPr>
          <w:sz w:val="24"/>
          <w:szCs w:val="24"/>
        </w:rPr>
        <w:t xml:space="preserve">ai quali </w:t>
      </w:r>
      <w:r w:rsidR="008A2BFD">
        <w:rPr>
          <w:sz w:val="24"/>
          <w:szCs w:val="24"/>
        </w:rPr>
        <w:t>la Cabina di regia potrà attribuire</w:t>
      </w:r>
      <w:r w:rsidR="00042882">
        <w:rPr>
          <w:sz w:val="24"/>
          <w:szCs w:val="24"/>
        </w:rPr>
        <w:t>, ai fini della selezione, dei</w:t>
      </w:r>
      <w:r w:rsidR="008A2BFD">
        <w:rPr>
          <w:sz w:val="24"/>
          <w:szCs w:val="24"/>
        </w:rPr>
        <w:t xml:space="preserve"> pesi differenti. </w:t>
      </w:r>
    </w:p>
    <w:p w:rsidR="00A55726" w:rsidRPr="00A55726" w:rsidRDefault="00971455" w:rsidP="00A55726">
      <w:pPr>
        <w:pStyle w:val="Titolo2"/>
      </w:pPr>
      <w:r>
        <w:t>D</w:t>
      </w:r>
      <w:r w:rsidR="00004256" w:rsidRPr="00BE21E7">
        <w:t>escrizione</w:t>
      </w:r>
      <w:r w:rsidR="00946CA1">
        <w:t xml:space="preserve"> del contesto</w:t>
      </w:r>
      <w:r w:rsidR="00004256" w:rsidRPr="00BE21E7">
        <w:t>, le caratteristiche e l’ambito urbano oggetto di trasformazione e valorizzazione</w:t>
      </w:r>
    </w:p>
    <w:p w:rsidR="00A55726" w:rsidRDefault="00A55726" w:rsidP="00A55726">
      <w:pPr>
        <w:rPr>
          <w:sz w:val="24"/>
          <w:szCs w:val="24"/>
        </w:rPr>
      </w:pPr>
      <w:r>
        <w:rPr>
          <w:sz w:val="24"/>
          <w:szCs w:val="24"/>
        </w:rPr>
        <w:t xml:space="preserve">E’ opportuno motivare </w:t>
      </w:r>
      <w:r w:rsidR="00004256">
        <w:rPr>
          <w:sz w:val="24"/>
          <w:szCs w:val="24"/>
        </w:rPr>
        <w:t>adeguatamente la scelta d</w:t>
      </w:r>
      <w:r>
        <w:rPr>
          <w:sz w:val="24"/>
          <w:szCs w:val="24"/>
        </w:rPr>
        <w:t>ell’ambito di trasformazione</w:t>
      </w:r>
      <w:r w:rsidR="008A2BFD">
        <w:rPr>
          <w:sz w:val="24"/>
          <w:szCs w:val="24"/>
        </w:rPr>
        <w:t xml:space="preserve"> e la sua delimitazione</w:t>
      </w:r>
      <w:r>
        <w:rPr>
          <w:sz w:val="24"/>
          <w:szCs w:val="24"/>
        </w:rPr>
        <w:t xml:space="preserve"> specificando</w:t>
      </w:r>
      <w:r w:rsidR="008A2BFD">
        <w:rPr>
          <w:sz w:val="24"/>
          <w:szCs w:val="24"/>
        </w:rPr>
        <w:t>ne</w:t>
      </w:r>
      <w:r>
        <w:rPr>
          <w:sz w:val="24"/>
          <w:szCs w:val="24"/>
        </w:rPr>
        <w:t xml:space="preserve"> </w:t>
      </w:r>
      <w:r w:rsidR="00004256">
        <w:rPr>
          <w:sz w:val="24"/>
          <w:szCs w:val="24"/>
        </w:rPr>
        <w:t xml:space="preserve">la valenza rispetto al contesto urbano e territoriale. </w:t>
      </w:r>
      <w:r w:rsidR="008A2BFD">
        <w:rPr>
          <w:sz w:val="24"/>
          <w:szCs w:val="24"/>
        </w:rPr>
        <w:t xml:space="preserve">Nel caso di interventi diffusi in più punti </w:t>
      </w:r>
      <w:r w:rsidR="006E09DB">
        <w:rPr>
          <w:sz w:val="24"/>
          <w:szCs w:val="24"/>
        </w:rPr>
        <w:t>dovranno risultare</w:t>
      </w:r>
      <w:r w:rsidR="0063250D">
        <w:rPr>
          <w:sz w:val="24"/>
          <w:szCs w:val="24"/>
        </w:rPr>
        <w:t>,</w:t>
      </w:r>
      <w:r w:rsidR="006E09DB">
        <w:rPr>
          <w:sz w:val="24"/>
          <w:szCs w:val="24"/>
        </w:rPr>
        <w:t xml:space="preserve"> con evidenza</w:t>
      </w:r>
      <w:r w:rsidR="0063250D">
        <w:rPr>
          <w:sz w:val="24"/>
          <w:szCs w:val="24"/>
        </w:rPr>
        <w:t>,</w:t>
      </w:r>
      <w:r w:rsidR="006E09DB">
        <w:rPr>
          <w:sz w:val="24"/>
          <w:szCs w:val="24"/>
        </w:rPr>
        <w:t xml:space="preserve"> le ragioni che portano a considerare l’insieme dei singoli interventi come un ambito di intervento unitario. </w:t>
      </w:r>
      <w:r>
        <w:rPr>
          <w:sz w:val="24"/>
          <w:szCs w:val="24"/>
        </w:rPr>
        <w:t xml:space="preserve">Potranno </w:t>
      </w:r>
      <w:r w:rsidR="00004256">
        <w:rPr>
          <w:sz w:val="24"/>
          <w:szCs w:val="24"/>
        </w:rPr>
        <w:t>essere descritte le principali problematiche</w:t>
      </w:r>
      <w:r w:rsidR="0063250D">
        <w:rPr>
          <w:sz w:val="24"/>
          <w:szCs w:val="24"/>
        </w:rPr>
        <w:t xml:space="preserve"> socio-economiche</w:t>
      </w:r>
      <w:r w:rsidR="00004256">
        <w:rPr>
          <w:sz w:val="24"/>
          <w:szCs w:val="24"/>
        </w:rPr>
        <w:t xml:space="preserve"> dell’ambito, i principali punti di forza, nonché i rischi</w:t>
      </w:r>
      <w:r w:rsidR="00A65332">
        <w:rPr>
          <w:sz w:val="24"/>
          <w:szCs w:val="24"/>
        </w:rPr>
        <w:t xml:space="preserve">, i vincoli </w:t>
      </w:r>
      <w:r w:rsidR="00004256">
        <w:rPr>
          <w:sz w:val="24"/>
          <w:szCs w:val="24"/>
        </w:rPr>
        <w:t>e le opportunità</w:t>
      </w:r>
      <w:r w:rsidR="00A65332">
        <w:rPr>
          <w:sz w:val="24"/>
          <w:szCs w:val="24"/>
        </w:rPr>
        <w:t xml:space="preserve"> esistenti</w:t>
      </w:r>
      <w:r>
        <w:rPr>
          <w:sz w:val="24"/>
          <w:szCs w:val="24"/>
        </w:rPr>
        <w:t xml:space="preserve">. Completa questa sezione una breve </w:t>
      </w:r>
      <w:r w:rsidR="00FF6439">
        <w:rPr>
          <w:sz w:val="24"/>
          <w:szCs w:val="24"/>
        </w:rPr>
        <w:t>analisi</w:t>
      </w:r>
      <w:r>
        <w:rPr>
          <w:sz w:val="24"/>
          <w:szCs w:val="24"/>
        </w:rPr>
        <w:t xml:space="preserve"> de</w:t>
      </w:r>
      <w:r w:rsidR="004B267A">
        <w:rPr>
          <w:sz w:val="24"/>
          <w:szCs w:val="24"/>
        </w:rPr>
        <w:t xml:space="preserve">i trend e delle caratteristiche </w:t>
      </w:r>
      <w:r w:rsidR="00FF6439">
        <w:rPr>
          <w:sz w:val="24"/>
          <w:szCs w:val="24"/>
        </w:rPr>
        <w:t>degli</w:t>
      </w:r>
      <w:r w:rsidR="004B267A">
        <w:rPr>
          <w:sz w:val="24"/>
          <w:szCs w:val="24"/>
        </w:rPr>
        <w:t xml:space="preserve"> specific</w:t>
      </w:r>
      <w:r w:rsidR="00FF6439">
        <w:rPr>
          <w:sz w:val="24"/>
          <w:szCs w:val="24"/>
        </w:rPr>
        <w:t>i</w:t>
      </w:r>
      <w:r w:rsidR="004B267A">
        <w:rPr>
          <w:sz w:val="24"/>
          <w:szCs w:val="24"/>
        </w:rPr>
        <w:t xml:space="preserve"> </w:t>
      </w:r>
      <w:r w:rsidR="00FF6439">
        <w:rPr>
          <w:sz w:val="24"/>
          <w:szCs w:val="24"/>
        </w:rPr>
        <w:t>segmenti di mercato</w:t>
      </w:r>
      <w:r w:rsidR="00456BA9">
        <w:rPr>
          <w:sz w:val="24"/>
          <w:szCs w:val="24"/>
        </w:rPr>
        <w:t>, la descrizione delle azioni</w:t>
      </w:r>
      <w:r w:rsidR="00FF6439">
        <w:rPr>
          <w:sz w:val="24"/>
          <w:szCs w:val="24"/>
        </w:rPr>
        <w:t>/interventi</w:t>
      </w:r>
      <w:r w:rsidR="00456BA9">
        <w:rPr>
          <w:sz w:val="24"/>
          <w:szCs w:val="24"/>
        </w:rPr>
        <w:t xml:space="preserve"> già poste in essere </w:t>
      </w:r>
      <w:r>
        <w:rPr>
          <w:sz w:val="24"/>
          <w:szCs w:val="24"/>
        </w:rPr>
        <w:t>e l’indicazione dei fabbisogni espressi dagli stakeholders locali.</w:t>
      </w:r>
    </w:p>
    <w:p w:rsidR="00A55726" w:rsidRDefault="00971455" w:rsidP="00A55726">
      <w:pPr>
        <w:pStyle w:val="Titolo2"/>
      </w:pPr>
      <w:r>
        <w:lastRenderedPageBreak/>
        <w:t>D</w:t>
      </w:r>
      <w:r w:rsidR="00A55726">
        <w:t>escrizione della Proposta</w:t>
      </w:r>
    </w:p>
    <w:p w:rsidR="006B53CC" w:rsidRDefault="00946CA1" w:rsidP="00456BA9">
      <w:pPr>
        <w:rPr>
          <w:sz w:val="24"/>
          <w:szCs w:val="24"/>
        </w:rPr>
      </w:pPr>
      <w:r w:rsidRPr="00B14C1E">
        <w:rPr>
          <w:b/>
          <w:i/>
          <w:sz w:val="24"/>
          <w:szCs w:val="24"/>
        </w:rPr>
        <w:t>Consistenza d’insieme</w:t>
      </w:r>
      <w:r w:rsidRPr="00946CA1"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65332">
        <w:rPr>
          <w:sz w:val="24"/>
          <w:szCs w:val="24"/>
        </w:rPr>
        <w:t>Oltre a descrivere</w:t>
      </w:r>
      <w:r w:rsidR="001678DC">
        <w:rPr>
          <w:sz w:val="24"/>
          <w:szCs w:val="24"/>
        </w:rPr>
        <w:t xml:space="preserve"> la Proposta</w:t>
      </w:r>
      <w:r w:rsidR="00FA7764">
        <w:rPr>
          <w:sz w:val="24"/>
          <w:szCs w:val="24"/>
        </w:rPr>
        <w:t xml:space="preserve">, ed i singoli interventi che la compongono, </w:t>
      </w:r>
      <w:r w:rsidR="00A65332">
        <w:rPr>
          <w:sz w:val="24"/>
          <w:szCs w:val="24"/>
        </w:rPr>
        <w:t>dal punto di v</w:t>
      </w:r>
      <w:r w:rsidR="0099626B">
        <w:rPr>
          <w:sz w:val="24"/>
          <w:szCs w:val="24"/>
        </w:rPr>
        <w:t>ista tecnico (aree, fabbricati, idonei p</w:t>
      </w:r>
      <w:r w:rsidR="0099626B" w:rsidRPr="0099626B">
        <w:rPr>
          <w:sz w:val="24"/>
          <w:szCs w:val="24"/>
        </w:rPr>
        <w:t>arametri urbanistici</w:t>
      </w:r>
      <w:r w:rsidR="00FA7764">
        <w:rPr>
          <w:sz w:val="24"/>
          <w:szCs w:val="24"/>
        </w:rPr>
        <w:t xml:space="preserve"> quali ad esempio</w:t>
      </w:r>
      <w:r w:rsidR="0099626B">
        <w:rPr>
          <w:sz w:val="24"/>
          <w:szCs w:val="24"/>
        </w:rPr>
        <w:t xml:space="preserve"> indici di edificabilità, mq, mc, </w:t>
      </w:r>
      <w:r w:rsidR="00A65332">
        <w:rPr>
          <w:sz w:val="24"/>
          <w:szCs w:val="24"/>
        </w:rPr>
        <w:t>ecc.)</w:t>
      </w:r>
      <w:r w:rsidR="00A55726">
        <w:rPr>
          <w:sz w:val="24"/>
          <w:szCs w:val="24"/>
        </w:rPr>
        <w:t xml:space="preserve">, </w:t>
      </w:r>
      <w:r w:rsidR="00004256">
        <w:rPr>
          <w:sz w:val="24"/>
          <w:szCs w:val="24"/>
        </w:rPr>
        <w:t>dovrà essere evidenziato</w:t>
      </w:r>
      <w:r w:rsidR="001678DC">
        <w:rPr>
          <w:sz w:val="24"/>
          <w:szCs w:val="24"/>
        </w:rPr>
        <w:t xml:space="preserve"> il mo</w:t>
      </w:r>
      <w:r w:rsidR="00004256">
        <w:rPr>
          <w:sz w:val="24"/>
          <w:szCs w:val="24"/>
        </w:rPr>
        <w:t xml:space="preserve">do </w:t>
      </w:r>
      <w:r w:rsidR="00A65332">
        <w:rPr>
          <w:sz w:val="24"/>
          <w:szCs w:val="24"/>
        </w:rPr>
        <w:t xml:space="preserve">tramite il quale </w:t>
      </w:r>
      <w:r w:rsidR="00004256">
        <w:rPr>
          <w:sz w:val="24"/>
          <w:szCs w:val="24"/>
        </w:rPr>
        <w:t xml:space="preserve">la </w:t>
      </w:r>
      <w:r w:rsidR="001678DC">
        <w:rPr>
          <w:sz w:val="24"/>
          <w:szCs w:val="24"/>
        </w:rPr>
        <w:t>stessa</w:t>
      </w:r>
      <w:r w:rsidR="00004256">
        <w:rPr>
          <w:sz w:val="24"/>
          <w:szCs w:val="24"/>
        </w:rPr>
        <w:t xml:space="preserve"> </w:t>
      </w:r>
      <w:r w:rsidR="00A55726">
        <w:rPr>
          <w:sz w:val="24"/>
          <w:szCs w:val="24"/>
        </w:rPr>
        <w:t xml:space="preserve">ha la capacità di </w:t>
      </w:r>
      <w:r w:rsidR="00004256">
        <w:rPr>
          <w:sz w:val="24"/>
          <w:szCs w:val="24"/>
        </w:rPr>
        <w:t>trasforma</w:t>
      </w:r>
      <w:r w:rsidR="00A55726">
        <w:rPr>
          <w:sz w:val="24"/>
          <w:szCs w:val="24"/>
        </w:rPr>
        <w:t>re</w:t>
      </w:r>
      <w:r w:rsidR="00004256">
        <w:rPr>
          <w:sz w:val="24"/>
          <w:szCs w:val="24"/>
        </w:rPr>
        <w:t xml:space="preserve"> le opportunità esistenti in azioni concrete in grado di innescare </w:t>
      </w:r>
      <w:r w:rsidR="001678DC">
        <w:rPr>
          <w:sz w:val="24"/>
          <w:szCs w:val="24"/>
        </w:rPr>
        <w:t xml:space="preserve">processi di </w:t>
      </w:r>
      <w:r w:rsidR="00004256">
        <w:rPr>
          <w:sz w:val="24"/>
          <w:szCs w:val="24"/>
        </w:rPr>
        <w:t xml:space="preserve">sviluppo </w:t>
      </w:r>
      <w:r w:rsidR="001678DC">
        <w:rPr>
          <w:sz w:val="24"/>
          <w:szCs w:val="24"/>
        </w:rPr>
        <w:t xml:space="preserve">urbano </w:t>
      </w:r>
      <w:r w:rsidR="00004256">
        <w:rPr>
          <w:sz w:val="24"/>
          <w:szCs w:val="24"/>
        </w:rPr>
        <w:t xml:space="preserve">e/o </w:t>
      </w:r>
      <w:r w:rsidR="001678DC">
        <w:rPr>
          <w:sz w:val="24"/>
          <w:szCs w:val="24"/>
        </w:rPr>
        <w:t xml:space="preserve">di </w:t>
      </w:r>
      <w:r w:rsidR="00004256">
        <w:rPr>
          <w:sz w:val="24"/>
          <w:szCs w:val="24"/>
        </w:rPr>
        <w:t>risponde</w:t>
      </w:r>
      <w:r w:rsidR="00A55726">
        <w:rPr>
          <w:sz w:val="24"/>
          <w:szCs w:val="24"/>
        </w:rPr>
        <w:t>re</w:t>
      </w:r>
      <w:r w:rsidR="00004256">
        <w:rPr>
          <w:sz w:val="24"/>
          <w:szCs w:val="24"/>
        </w:rPr>
        <w:t xml:space="preserve"> a</w:t>
      </w:r>
      <w:r w:rsidR="00A55726">
        <w:rPr>
          <w:sz w:val="24"/>
          <w:szCs w:val="24"/>
        </w:rPr>
        <w:t>lle</w:t>
      </w:r>
      <w:r w:rsidR="00004256">
        <w:rPr>
          <w:sz w:val="24"/>
          <w:szCs w:val="24"/>
        </w:rPr>
        <w:t xml:space="preserve"> criticità </w:t>
      </w:r>
      <w:r w:rsidR="00A65332">
        <w:rPr>
          <w:sz w:val="24"/>
          <w:szCs w:val="24"/>
        </w:rPr>
        <w:t xml:space="preserve">e </w:t>
      </w:r>
      <w:r w:rsidR="00971455">
        <w:rPr>
          <w:sz w:val="24"/>
          <w:szCs w:val="24"/>
        </w:rPr>
        <w:t xml:space="preserve">ai </w:t>
      </w:r>
      <w:r w:rsidR="00A65332">
        <w:rPr>
          <w:sz w:val="24"/>
          <w:szCs w:val="24"/>
        </w:rPr>
        <w:t xml:space="preserve">bisogni </w:t>
      </w:r>
      <w:r w:rsidR="00004256">
        <w:rPr>
          <w:sz w:val="24"/>
          <w:szCs w:val="24"/>
        </w:rPr>
        <w:t>attual</w:t>
      </w:r>
      <w:r w:rsidR="001678DC">
        <w:rPr>
          <w:sz w:val="24"/>
          <w:szCs w:val="24"/>
        </w:rPr>
        <w:t>mente espressi dalle comunità e</w:t>
      </w:r>
      <w:r w:rsidR="006E09DB">
        <w:rPr>
          <w:sz w:val="24"/>
          <w:szCs w:val="24"/>
        </w:rPr>
        <w:t xml:space="preserve"> dagli</w:t>
      </w:r>
      <w:r w:rsidR="001678DC">
        <w:rPr>
          <w:sz w:val="24"/>
          <w:szCs w:val="24"/>
        </w:rPr>
        <w:t xml:space="preserve"> operatori economici locali</w:t>
      </w:r>
      <w:r w:rsidR="00004256">
        <w:rPr>
          <w:sz w:val="24"/>
          <w:szCs w:val="24"/>
        </w:rPr>
        <w:t>. Nella sostanza, g</w:t>
      </w:r>
      <w:r w:rsidR="00004256" w:rsidRPr="00004256">
        <w:rPr>
          <w:sz w:val="24"/>
          <w:szCs w:val="24"/>
        </w:rPr>
        <w:t>li interventi, anche puntuali, devono avere consistenza tale da conseguire la valorizzazione integrale degli ambiti urbani interessati</w:t>
      </w:r>
      <w:r w:rsidR="00004256">
        <w:rPr>
          <w:sz w:val="24"/>
          <w:szCs w:val="24"/>
        </w:rPr>
        <w:t xml:space="preserve">. </w:t>
      </w:r>
      <w:r w:rsidR="00A65332">
        <w:rPr>
          <w:sz w:val="24"/>
          <w:szCs w:val="24"/>
        </w:rPr>
        <w:t>È opportuno restituire i valori delle funzioni</w:t>
      </w:r>
      <w:r w:rsidR="00FA7764">
        <w:rPr>
          <w:sz w:val="24"/>
          <w:szCs w:val="24"/>
        </w:rPr>
        <w:t>/destinazioni d’uso</w:t>
      </w:r>
      <w:r w:rsidR="00A65332">
        <w:rPr>
          <w:sz w:val="24"/>
          <w:szCs w:val="24"/>
        </w:rPr>
        <w:t xml:space="preserve"> </w:t>
      </w:r>
      <w:r w:rsidR="00FA7764">
        <w:rPr>
          <w:sz w:val="24"/>
          <w:szCs w:val="24"/>
        </w:rPr>
        <w:t xml:space="preserve">(ad es. mq e/o mc) </w:t>
      </w:r>
      <w:r w:rsidR="00A65332">
        <w:rPr>
          <w:sz w:val="24"/>
          <w:szCs w:val="24"/>
        </w:rPr>
        <w:t>che si intende insediare e</w:t>
      </w:r>
      <w:r w:rsidR="00456BA9">
        <w:rPr>
          <w:sz w:val="24"/>
          <w:szCs w:val="24"/>
        </w:rPr>
        <w:t xml:space="preserve"> de</w:t>
      </w:r>
      <w:r w:rsidR="00FA7764">
        <w:rPr>
          <w:sz w:val="24"/>
          <w:szCs w:val="24"/>
        </w:rPr>
        <w:t xml:space="preserve">lle opere </w:t>
      </w:r>
      <w:r w:rsidR="00456BA9">
        <w:rPr>
          <w:sz w:val="24"/>
          <w:szCs w:val="24"/>
        </w:rPr>
        <w:t xml:space="preserve">che si intende </w:t>
      </w:r>
      <w:r w:rsidR="00FA7764">
        <w:rPr>
          <w:sz w:val="24"/>
          <w:szCs w:val="24"/>
        </w:rPr>
        <w:t>realizzare</w:t>
      </w:r>
      <w:r w:rsidR="001678DC">
        <w:rPr>
          <w:sz w:val="24"/>
          <w:szCs w:val="24"/>
        </w:rPr>
        <w:t>,</w:t>
      </w:r>
      <w:r w:rsidR="00456BA9">
        <w:rPr>
          <w:sz w:val="24"/>
          <w:szCs w:val="24"/>
        </w:rPr>
        <w:t xml:space="preserve"> nonché </w:t>
      </w:r>
      <w:r w:rsidR="00A65332">
        <w:rPr>
          <w:sz w:val="24"/>
          <w:szCs w:val="24"/>
        </w:rPr>
        <w:t>il modo in cui s</w:t>
      </w:r>
      <w:r w:rsidR="00456BA9">
        <w:rPr>
          <w:sz w:val="24"/>
          <w:szCs w:val="24"/>
        </w:rPr>
        <w:t>i è giunti a questa definizione.</w:t>
      </w:r>
      <w:r>
        <w:rPr>
          <w:sz w:val="24"/>
          <w:szCs w:val="24"/>
        </w:rPr>
        <w:t xml:space="preserve"> Dovranno</w:t>
      </w:r>
      <w:r w:rsidR="002140A3">
        <w:rPr>
          <w:sz w:val="24"/>
          <w:szCs w:val="24"/>
        </w:rPr>
        <w:t xml:space="preserve">, nella sostanza, </w:t>
      </w:r>
      <w:r>
        <w:rPr>
          <w:sz w:val="24"/>
          <w:szCs w:val="24"/>
        </w:rPr>
        <w:t xml:space="preserve">essere enunciati con chiarezza i singoli </w:t>
      </w:r>
      <w:r w:rsidR="00FA7764">
        <w:rPr>
          <w:sz w:val="24"/>
          <w:szCs w:val="24"/>
        </w:rPr>
        <w:t>interventi</w:t>
      </w:r>
      <w:r>
        <w:rPr>
          <w:sz w:val="24"/>
          <w:szCs w:val="24"/>
        </w:rPr>
        <w:t xml:space="preserve"> di cui si compone l</w:t>
      </w:r>
      <w:r w:rsidR="00B14C1E">
        <w:rPr>
          <w:sz w:val="24"/>
          <w:szCs w:val="24"/>
        </w:rPr>
        <w:t xml:space="preserve">’intera </w:t>
      </w:r>
      <w:r>
        <w:rPr>
          <w:sz w:val="24"/>
          <w:szCs w:val="24"/>
        </w:rPr>
        <w:t xml:space="preserve">Proposta. </w:t>
      </w:r>
    </w:p>
    <w:p w:rsidR="00946CA1" w:rsidRDefault="006B53CC" w:rsidP="00456BA9">
      <w:pPr>
        <w:rPr>
          <w:sz w:val="24"/>
          <w:szCs w:val="24"/>
        </w:rPr>
      </w:pPr>
      <w:r>
        <w:t>Lo schema successivo può costituire una valida guida di riferimento: nello specifico, si sottolinea che ogni intervento, al suo interno, può prevedere l’insediamento di più funzioni/destinazioni d’uso e</w:t>
      </w:r>
      <w:r w:rsidR="002F18AE">
        <w:t>,</w:t>
      </w:r>
      <w:r>
        <w:t xml:space="preserve"> dunque</w:t>
      </w:r>
      <w:r w:rsidR="002F18AE">
        <w:t>,</w:t>
      </w:r>
      <w:r>
        <w:t xml:space="preserve"> è opportuno specificare i parametri di riferimento</w:t>
      </w:r>
      <w:r w:rsidR="002F18AE">
        <w:t xml:space="preserve"> di ognuna di queste</w:t>
      </w:r>
      <w:r>
        <w:t>.</w:t>
      </w:r>
    </w:p>
    <w:p w:rsidR="00FA7764" w:rsidRDefault="00FA7764" w:rsidP="00456BA9">
      <w:pPr>
        <w:rPr>
          <w:sz w:val="24"/>
          <w:szCs w:val="24"/>
        </w:rPr>
      </w:pPr>
    </w:p>
    <w:p w:rsidR="0021465A" w:rsidRDefault="0021465A" w:rsidP="00456BA9">
      <w:pPr>
        <w:rPr>
          <w:sz w:val="24"/>
          <w:szCs w:val="24"/>
        </w:rPr>
      </w:pPr>
    </w:p>
    <w:p w:rsidR="00904452" w:rsidRDefault="00904452" w:rsidP="00904452">
      <w:pPr>
        <w:pStyle w:val="Didascalia"/>
      </w:pPr>
      <w:r>
        <w:t xml:space="preserve">Tabella </w:t>
      </w:r>
      <w:fldSimple w:instr=" SEQ Tabella \* ARABIC ">
        <w:r w:rsidR="0081563B">
          <w:rPr>
            <w:noProof/>
          </w:rPr>
          <w:t>1</w:t>
        </w:r>
      </w:fldSimple>
      <w:r>
        <w:t xml:space="preserve"> - </w:t>
      </w:r>
      <w:r w:rsidRPr="00904452">
        <w:t xml:space="preserve">Quadro sintetico delle consistenze complessive e dei singoli </w:t>
      </w:r>
      <w:r w:rsidR="00FA7764">
        <w:t>interventi</w:t>
      </w:r>
    </w:p>
    <w:tbl>
      <w:tblPr>
        <w:tblW w:w="481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23"/>
        <w:gridCol w:w="848"/>
        <w:gridCol w:w="1312"/>
        <w:gridCol w:w="1128"/>
        <w:gridCol w:w="733"/>
        <w:gridCol w:w="645"/>
        <w:gridCol w:w="706"/>
        <w:gridCol w:w="820"/>
        <w:gridCol w:w="706"/>
        <w:gridCol w:w="1005"/>
        <w:gridCol w:w="1003"/>
      </w:tblGrid>
      <w:tr w:rsidR="006B53CC" w:rsidRPr="00904452" w:rsidTr="006B53CC">
        <w:trPr>
          <w:trHeight w:val="900"/>
        </w:trPr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6B53CC" w:rsidRPr="00904452" w:rsidRDefault="006B53CC" w:rsidP="0090445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interventi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6B53CC" w:rsidRPr="00904452" w:rsidRDefault="006B53CC" w:rsidP="0090445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denominazione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6B53CC" w:rsidRPr="00904452" w:rsidRDefault="006B53CC" w:rsidP="006B53CC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Funzioni</w:t>
            </w: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/destinazioni d’uso, Opere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6B53CC" w:rsidRPr="00904452" w:rsidRDefault="006B53CC" w:rsidP="0090445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nuova costruzione/ rifunzionalizzazione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6B53CC" w:rsidRPr="00904452" w:rsidRDefault="006B53CC" w:rsidP="0090445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sup. fondiaria mq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6B53CC" w:rsidRPr="00904452" w:rsidRDefault="006B53CC" w:rsidP="0090445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sup. coperta mq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6B53CC" w:rsidRPr="00904452" w:rsidRDefault="006B53CC" w:rsidP="0090445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proofErr w:type="spellStart"/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sup</w:t>
            </w:r>
            <w:proofErr w:type="spellEnd"/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 scoperta mq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6B53CC" w:rsidRDefault="006B53CC" w:rsidP="006B53CC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SLP</w:t>
            </w:r>
            <w:r>
              <w:rPr>
                <w:rStyle w:val="Rimandonotaapidipagina"/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footnoteReference w:id="1"/>
            </w: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 </w:t>
            </w:r>
          </w:p>
          <w:p w:rsidR="006B53CC" w:rsidRPr="00904452" w:rsidRDefault="006B53CC" w:rsidP="006B53CC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mq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6B53CC" w:rsidRPr="00904452" w:rsidRDefault="006B53CC" w:rsidP="0090445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Volumi mc</w:t>
            </w: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6B53CC" w:rsidRPr="00904452" w:rsidRDefault="006B53CC" w:rsidP="0090445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importo investimento da QE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538ED5"/>
            <w:vAlign w:val="center"/>
          </w:tcPr>
          <w:p w:rsidR="006B53CC" w:rsidRPr="00904452" w:rsidRDefault="006B53CC" w:rsidP="006B53CC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N° a</w:t>
            </w:r>
            <w:r w:rsidRPr="006B53CC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bitanti da insediare</w:t>
            </w:r>
          </w:p>
        </w:tc>
      </w:tr>
      <w:tr w:rsidR="006B53CC" w:rsidRPr="00904452" w:rsidTr="006B53CC">
        <w:trPr>
          <w:trHeight w:val="300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9816C2" w:rsidP="009816C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</w:t>
            </w:r>
            <w:r w:rsidR="006B53CC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nterv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. </w:t>
            </w:r>
            <w:r w:rsidR="006B53CC"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  <w:t>funzione 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6B53CC" w:rsidRPr="00904452" w:rsidTr="006B53CC">
        <w:trPr>
          <w:trHeight w:val="300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  <w:t>funzione b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6B53CC" w:rsidRPr="00904452" w:rsidTr="006B53CC">
        <w:trPr>
          <w:trHeight w:val="300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6B53CC" w:rsidRPr="00904452" w:rsidTr="006B53CC">
        <w:trPr>
          <w:trHeight w:val="300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  <w:t>funzione 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6B53CC" w:rsidRPr="00904452" w:rsidTr="006B53CC">
        <w:trPr>
          <w:trHeight w:val="300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9816C2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Interv.</w:t>
            </w: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6B53CC"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opera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6B53CC" w:rsidRPr="00904452" w:rsidTr="006B53CC">
        <w:trPr>
          <w:trHeight w:val="300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9816C2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Interv.</w:t>
            </w: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6B53CC"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6B53CC" w:rsidRPr="00904452" w:rsidTr="006B53CC">
        <w:trPr>
          <w:trHeight w:val="300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9816C2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Interv.</w:t>
            </w: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6B53CC"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6B53CC" w:rsidRPr="00904452" w:rsidTr="006B53CC">
        <w:trPr>
          <w:trHeight w:val="300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6B53CC" w:rsidRPr="00904452" w:rsidTr="006B53CC">
        <w:trPr>
          <w:trHeight w:val="315"/>
        </w:trPr>
        <w:tc>
          <w:tcPr>
            <w:tcW w:w="469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interveto</w:t>
            </w: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n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6B53CC" w:rsidRPr="00904452" w:rsidTr="006B53CC">
        <w:trPr>
          <w:trHeight w:val="330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9816C2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T</w:t>
            </w:r>
            <w:r w:rsidR="006B53CC"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otale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</w:tcPr>
          <w:p w:rsidR="006B53CC" w:rsidRPr="00904452" w:rsidRDefault="006B53CC" w:rsidP="00904452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</w:tbl>
    <w:p w:rsidR="00904452" w:rsidRDefault="00904452" w:rsidP="00904452"/>
    <w:p w:rsidR="0021465A" w:rsidRDefault="0021465A" w:rsidP="00904452"/>
    <w:p w:rsidR="003E0CB2" w:rsidRDefault="0021465A" w:rsidP="00904452">
      <w:r w:rsidRPr="0021465A">
        <w:t xml:space="preserve">La tabella </w:t>
      </w:r>
      <w:r>
        <w:t>successiva</w:t>
      </w:r>
      <w:r w:rsidR="003E0CB2">
        <w:t>, che ha lo scopo di dettagliare meglio la Relazione sintetica,</w:t>
      </w:r>
      <w:r>
        <w:t xml:space="preserve"> </w:t>
      </w:r>
      <w:r w:rsidRPr="0021465A">
        <w:t xml:space="preserve">è compilata nel caso di </w:t>
      </w:r>
      <w:r>
        <w:t>P</w:t>
      </w:r>
      <w:r w:rsidRPr="0021465A">
        <w:t xml:space="preserve">roposte composte da uno o più </w:t>
      </w:r>
      <w:r>
        <w:t xml:space="preserve">interventi </w:t>
      </w:r>
      <w:r w:rsidRPr="0021465A">
        <w:t>che ricadono all'interno di ambiti urbani di trasformazione opportunamente delimitati.</w:t>
      </w:r>
      <w:r>
        <w:t xml:space="preserve"> La tabella è da ritenersi opzionale ed andrebbe compilata </w:t>
      </w:r>
      <w:r w:rsidR="002140A3">
        <w:t xml:space="preserve">in relazione alle </w:t>
      </w:r>
      <w:r w:rsidR="003E0CB2">
        <w:t>specifiche caratteristiche dell’a</w:t>
      </w:r>
      <w:r w:rsidR="002140A3">
        <w:t xml:space="preserve">mbito urbano di trasformazione e/o </w:t>
      </w:r>
      <w:r w:rsidR="003E0CB2">
        <w:t>alle peculiarità dei singoli interventi.</w:t>
      </w:r>
    </w:p>
    <w:p w:rsidR="0021465A" w:rsidRDefault="0021465A" w:rsidP="00904452"/>
    <w:p w:rsidR="0021465A" w:rsidRDefault="0021465A" w:rsidP="00904452">
      <w:pPr>
        <w:sectPr w:rsidR="0021465A" w:rsidSect="005B0954">
          <w:footerReference w:type="default" r:id="rId10"/>
          <w:pgSz w:w="11906" w:h="16838"/>
          <w:pgMar w:top="1417" w:right="707" w:bottom="1134" w:left="1134" w:header="708" w:footer="708" w:gutter="0"/>
          <w:cols w:space="708"/>
          <w:docGrid w:linePitch="360"/>
        </w:sectPr>
      </w:pPr>
    </w:p>
    <w:p w:rsidR="0021465A" w:rsidRDefault="0021465A" w:rsidP="00904452"/>
    <w:p w:rsidR="0021465A" w:rsidRDefault="0021465A" w:rsidP="0021465A">
      <w:pPr>
        <w:pStyle w:val="Didascalia"/>
        <w:keepNext/>
        <w:keepLines/>
      </w:pPr>
      <w:r>
        <w:t xml:space="preserve">Tabella </w:t>
      </w:r>
      <w:fldSimple w:instr=" SEQ Tabella \* ARABIC ">
        <w:r w:rsidR="0081563B">
          <w:rPr>
            <w:noProof/>
          </w:rPr>
          <w:t>2</w:t>
        </w:r>
      </w:fldSimple>
      <w:r>
        <w:t xml:space="preserve"> </w:t>
      </w:r>
      <w:r w:rsidR="003E0CB2">
        <w:t>–</w:t>
      </w:r>
      <w:r>
        <w:t xml:space="preserve"> </w:t>
      </w:r>
      <w:r w:rsidR="003E0CB2">
        <w:t>Dati specifici dell’Ambito</w:t>
      </w: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0070C0"/>
        <w:tblLayout w:type="fixed"/>
        <w:tblCellMar>
          <w:left w:w="70" w:type="dxa"/>
          <w:right w:w="70" w:type="dxa"/>
        </w:tblCellMar>
        <w:tblLook w:val="04A0"/>
      </w:tblPr>
      <w:tblGrid>
        <w:gridCol w:w="1353"/>
        <w:gridCol w:w="987"/>
        <w:gridCol w:w="1302"/>
        <w:gridCol w:w="1568"/>
        <w:gridCol w:w="2021"/>
        <w:gridCol w:w="1131"/>
        <w:gridCol w:w="1957"/>
        <w:gridCol w:w="1444"/>
        <w:gridCol w:w="1273"/>
        <w:gridCol w:w="1697"/>
      </w:tblGrid>
      <w:tr w:rsidR="0021465A" w:rsidRPr="0021465A" w:rsidTr="003E0CB2">
        <w:trPr>
          <w:trHeight w:val="1500"/>
        </w:trPr>
        <w:tc>
          <w:tcPr>
            <w:tcW w:w="459" w:type="pct"/>
            <w:tcBorders>
              <w:bottom w:val="single" w:sz="4" w:space="0" w:color="auto"/>
            </w:tcBorders>
            <w:shd w:val="clear" w:color="000000" w:fill="0070C0"/>
            <w:vAlign w:val="center"/>
          </w:tcPr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interventi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000000" w:fill="0070C0"/>
            <w:vAlign w:val="center"/>
            <w:hideMark/>
          </w:tcPr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 xml:space="preserve">Posizione </w:t>
            </w:r>
            <w:r>
              <w:rPr>
                <w:rStyle w:val="Rimandonotaapidipagina"/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footnoteReference w:id="2"/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Superficie territoriale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000000" w:fill="0070C0"/>
            <w:vAlign w:val="center"/>
            <w:hideMark/>
          </w:tcPr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Rapporto tra SF (cfr tab.1) e superficie territoriale in %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000000" w:fill="0070C0"/>
            <w:vAlign w:val="center"/>
            <w:hideMark/>
          </w:tcPr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 xml:space="preserve">Superficie già urbanizzata interessata dal/i </w:t>
            </w:r>
            <w:r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intervento/i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Abitanti già</w:t>
            </w:r>
          </w:p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insediati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000000" w:fill="0070C0"/>
            <w:vAlign w:val="center"/>
            <w:hideMark/>
          </w:tcPr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Rapporto tra  abitanti da insediare (cfr tabella 1) e abitanti già insediati in %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000000" w:fill="0070C0"/>
            <w:vAlign w:val="center"/>
            <w:hideMark/>
          </w:tcPr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Dotazione di aree a standard nell'ambito in mq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000000" w:fill="0070C0"/>
            <w:vAlign w:val="center"/>
            <w:hideMark/>
          </w:tcPr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Dotazione aggiunt</w:t>
            </w:r>
            <w:r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iva di aree a standard di cui agli</w:t>
            </w: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interventi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000000" w:fill="0070C0"/>
            <w:vAlign w:val="center"/>
            <w:hideMark/>
          </w:tcPr>
          <w:p w:rsidR="0021465A" w:rsidRPr="0021465A" w:rsidRDefault="0021465A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1465A"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  <w:t>eventuale dotazione aggiuntiva di aree a standard prevista o in corso con altri interventi diversi da quelli di cui alla tabella 1</w:t>
            </w:r>
          </w:p>
        </w:tc>
      </w:tr>
      <w:tr w:rsidR="003E0CB2" w:rsidRPr="0021465A" w:rsidTr="003E0CB2">
        <w:trPr>
          <w:trHeight w:val="810"/>
        </w:trPr>
        <w:tc>
          <w:tcPr>
            <w:tcW w:w="459" w:type="pct"/>
            <w:shd w:val="clear" w:color="000000" w:fill="auto"/>
            <w:vAlign w:val="center"/>
          </w:tcPr>
          <w:p w:rsidR="003E0CB2" w:rsidRPr="00904452" w:rsidRDefault="003E0CB2" w:rsidP="003E0CB2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interveto</w:t>
            </w: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35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42" w:type="pct"/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32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86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384" w:type="pct"/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64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90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32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76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</w:tr>
      <w:tr w:rsidR="003E0CB2" w:rsidRPr="0021465A" w:rsidTr="003E0CB2">
        <w:trPr>
          <w:trHeight w:val="823"/>
        </w:trPr>
        <w:tc>
          <w:tcPr>
            <w:tcW w:w="459" w:type="pct"/>
            <w:shd w:val="clear" w:color="000000" w:fill="auto"/>
            <w:vAlign w:val="center"/>
          </w:tcPr>
          <w:p w:rsidR="003E0CB2" w:rsidRPr="00904452" w:rsidRDefault="003E0CB2" w:rsidP="003E0CB2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interveto</w:t>
            </w: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35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42" w:type="pct"/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32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86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384" w:type="pct"/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64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90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32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76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</w:tr>
      <w:tr w:rsidR="003E0CB2" w:rsidRPr="0021465A" w:rsidTr="003E0CB2">
        <w:trPr>
          <w:trHeight w:val="990"/>
        </w:trPr>
        <w:tc>
          <w:tcPr>
            <w:tcW w:w="459" w:type="pct"/>
            <w:shd w:val="clear" w:color="000000" w:fill="auto"/>
            <w:vAlign w:val="center"/>
          </w:tcPr>
          <w:p w:rsidR="003E0CB2" w:rsidRPr="00904452" w:rsidRDefault="003E0CB2" w:rsidP="003E0CB2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interveto</w:t>
            </w: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3</w:t>
            </w:r>
          </w:p>
        </w:tc>
        <w:tc>
          <w:tcPr>
            <w:tcW w:w="335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42" w:type="pct"/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32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86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384" w:type="pct"/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64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90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32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76" w:type="pct"/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</w:tr>
      <w:tr w:rsidR="003E0CB2" w:rsidRPr="0021465A" w:rsidTr="003E0CB2">
        <w:trPr>
          <w:trHeight w:val="835"/>
        </w:trPr>
        <w:tc>
          <w:tcPr>
            <w:tcW w:w="459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3E0CB2" w:rsidRPr="00904452" w:rsidRDefault="003E0CB2" w:rsidP="003E0CB2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</w:tr>
      <w:tr w:rsidR="003E0CB2" w:rsidRPr="0021465A" w:rsidTr="003E0CB2">
        <w:trPr>
          <w:trHeight w:val="1130"/>
        </w:trPr>
        <w:tc>
          <w:tcPr>
            <w:tcW w:w="459" w:type="pct"/>
            <w:tcBorders>
              <w:bottom w:val="double" w:sz="4" w:space="0" w:color="auto"/>
            </w:tcBorders>
            <w:shd w:val="clear" w:color="000000" w:fill="auto"/>
            <w:vAlign w:val="center"/>
          </w:tcPr>
          <w:p w:rsidR="003E0CB2" w:rsidRPr="00904452" w:rsidRDefault="003E0CB2" w:rsidP="003E0CB2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interveto</w:t>
            </w:r>
            <w:r w:rsidRPr="0090445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n</w:t>
            </w:r>
          </w:p>
        </w:tc>
        <w:tc>
          <w:tcPr>
            <w:tcW w:w="335" w:type="pct"/>
            <w:tcBorders>
              <w:bottom w:val="doub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42" w:type="pct"/>
            <w:tcBorders>
              <w:bottom w:val="double" w:sz="4" w:space="0" w:color="auto"/>
            </w:tcBorders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32" w:type="pct"/>
            <w:tcBorders>
              <w:bottom w:val="doub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86" w:type="pct"/>
            <w:tcBorders>
              <w:bottom w:val="doub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384" w:type="pct"/>
            <w:tcBorders>
              <w:bottom w:val="double" w:sz="4" w:space="0" w:color="auto"/>
            </w:tcBorders>
            <w:shd w:val="clear" w:color="000000" w:fill="auto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64" w:type="pct"/>
            <w:tcBorders>
              <w:bottom w:val="doub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90" w:type="pct"/>
            <w:tcBorders>
              <w:bottom w:val="doub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32" w:type="pct"/>
            <w:tcBorders>
              <w:bottom w:val="doub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76" w:type="pct"/>
            <w:tcBorders>
              <w:bottom w:val="double" w:sz="4" w:space="0" w:color="auto"/>
            </w:tcBorders>
            <w:shd w:val="clear" w:color="000000" w:fill="auto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</w:tr>
      <w:tr w:rsidR="003E0CB2" w:rsidRPr="0021465A" w:rsidTr="003E0CB2">
        <w:trPr>
          <w:trHeight w:val="1130"/>
        </w:trPr>
        <w:tc>
          <w:tcPr>
            <w:tcW w:w="459" w:type="pct"/>
            <w:tcBorders>
              <w:top w:val="double" w:sz="4" w:space="0" w:color="auto"/>
            </w:tcBorders>
            <w:shd w:val="clear" w:color="000000" w:fill="95B3D7"/>
            <w:vAlign w:val="center"/>
          </w:tcPr>
          <w:p w:rsidR="003E0CB2" w:rsidRDefault="003E0CB2" w:rsidP="003E0CB2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Totale Proposta</w:t>
            </w:r>
          </w:p>
        </w:tc>
        <w:tc>
          <w:tcPr>
            <w:tcW w:w="335" w:type="pct"/>
            <w:tcBorders>
              <w:top w:val="double" w:sz="4" w:space="0" w:color="auto"/>
            </w:tcBorders>
            <w:shd w:val="clear" w:color="000000" w:fill="95B3D7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42" w:type="pct"/>
            <w:tcBorders>
              <w:top w:val="double" w:sz="4" w:space="0" w:color="auto"/>
            </w:tcBorders>
            <w:shd w:val="clear" w:color="000000" w:fill="95B3D7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32" w:type="pct"/>
            <w:tcBorders>
              <w:top w:val="double" w:sz="4" w:space="0" w:color="auto"/>
            </w:tcBorders>
            <w:shd w:val="clear" w:color="000000" w:fill="95B3D7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86" w:type="pct"/>
            <w:tcBorders>
              <w:top w:val="double" w:sz="4" w:space="0" w:color="auto"/>
            </w:tcBorders>
            <w:shd w:val="clear" w:color="000000" w:fill="95B3D7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384" w:type="pct"/>
            <w:tcBorders>
              <w:top w:val="double" w:sz="4" w:space="0" w:color="auto"/>
            </w:tcBorders>
            <w:shd w:val="clear" w:color="000000" w:fill="95B3D7"/>
            <w:noWrap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664" w:type="pct"/>
            <w:tcBorders>
              <w:top w:val="double" w:sz="4" w:space="0" w:color="auto"/>
            </w:tcBorders>
            <w:shd w:val="clear" w:color="000000" w:fill="95B3D7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90" w:type="pct"/>
            <w:tcBorders>
              <w:top w:val="double" w:sz="4" w:space="0" w:color="auto"/>
            </w:tcBorders>
            <w:shd w:val="clear" w:color="000000" w:fill="95B3D7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432" w:type="pct"/>
            <w:tcBorders>
              <w:top w:val="double" w:sz="4" w:space="0" w:color="auto"/>
            </w:tcBorders>
            <w:shd w:val="clear" w:color="000000" w:fill="95B3D7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  <w:tc>
          <w:tcPr>
            <w:tcW w:w="576" w:type="pct"/>
            <w:tcBorders>
              <w:top w:val="double" w:sz="4" w:space="0" w:color="auto"/>
            </w:tcBorders>
            <w:shd w:val="clear" w:color="000000" w:fill="95B3D7"/>
            <w:vAlign w:val="center"/>
          </w:tcPr>
          <w:p w:rsidR="003E0CB2" w:rsidRPr="0021465A" w:rsidRDefault="003E0CB2" w:rsidP="003E0CB2">
            <w:pPr>
              <w:keepNext/>
              <w:keepLines/>
              <w:jc w:val="center"/>
              <w:rPr>
                <w:rFonts w:eastAsia="Times New Roman" w:cs="Calibri"/>
                <w:bCs/>
                <w:color w:val="FFFFFF" w:themeColor="background1"/>
                <w:sz w:val="16"/>
                <w:szCs w:val="16"/>
                <w:lang w:eastAsia="it-IT"/>
              </w:rPr>
            </w:pPr>
          </w:p>
        </w:tc>
      </w:tr>
    </w:tbl>
    <w:p w:rsidR="0021465A" w:rsidRPr="00904452" w:rsidRDefault="0021465A" w:rsidP="00904452"/>
    <w:p w:rsidR="0021465A" w:rsidRDefault="0021465A" w:rsidP="00456BA9">
      <w:pPr>
        <w:rPr>
          <w:b/>
          <w:i/>
          <w:sz w:val="24"/>
          <w:szCs w:val="24"/>
        </w:rPr>
        <w:sectPr w:rsidR="0021465A" w:rsidSect="0021465A">
          <w:pgSz w:w="16838" w:h="11906" w:orient="landscape"/>
          <w:pgMar w:top="1134" w:right="1417" w:bottom="707" w:left="1134" w:header="708" w:footer="708" w:gutter="0"/>
          <w:cols w:space="708"/>
          <w:docGrid w:linePitch="360"/>
        </w:sectPr>
      </w:pPr>
    </w:p>
    <w:p w:rsidR="00330775" w:rsidRDefault="00330775" w:rsidP="00456BA9">
      <w:pPr>
        <w:rPr>
          <w:b/>
          <w:i/>
          <w:sz w:val="24"/>
          <w:szCs w:val="24"/>
        </w:rPr>
      </w:pPr>
    </w:p>
    <w:p w:rsidR="002F18AE" w:rsidRDefault="00DD4E35" w:rsidP="00456BA9">
      <w:pPr>
        <w:rPr>
          <w:sz w:val="24"/>
          <w:szCs w:val="24"/>
        </w:rPr>
      </w:pPr>
      <w:r w:rsidRPr="00B14C1E">
        <w:rPr>
          <w:b/>
          <w:i/>
          <w:sz w:val="24"/>
          <w:szCs w:val="24"/>
        </w:rPr>
        <w:t>Concorrenza con gli obiettivi del Piano</w:t>
      </w:r>
      <w:r w:rsidRPr="00B5037D"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La Proposta </w:t>
      </w:r>
      <w:r w:rsidRPr="00F62F98">
        <w:rPr>
          <w:sz w:val="24"/>
          <w:szCs w:val="24"/>
        </w:rPr>
        <w:t>dev</w:t>
      </w:r>
      <w:r>
        <w:rPr>
          <w:sz w:val="24"/>
          <w:szCs w:val="24"/>
        </w:rPr>
        <w:t xml:space="preserve">e </w:t>
      </w:r>
      <w:r w:rsidRPr="00F62F98">
        <w:rPr>
          <w:sz w:val="24"/>
          <w:szCs w:val="24"/>
        </w:rPr>
        <w:t xml:space="preserve">concorrere prioritariamente a </w:t>
      </w:r>
      <w:r>
        <w:rPr>
          <w:sz w:val="24"/>
          <w:szCs w:val="24"/>
        </w:rPr>
        <w:t xml:space="preserve">soddisfare uno o più dei seguenti ambiti </w:t>
      </w:r>
      <w:r w:rsidRPr="00F62F98">
        <w:rPr>
          <w:sz w:val="24"/>
          <w:szCs w:val="24"/>
        </w:rPr>
        <w:t xml:space="preserve">operativi del </w:t>
      </w:r>
      <w:r>
        <w:rPr>
          <w:sz w:val="24"/>
          <w:szCs w:val="24"/>
        </w:rPr>
        <w:t>“</w:t>
      </w:r>
      <w:r w:rsidRPr="00F62F98">
        <w:rPr>
          <w:sz w:val="24"/>
          <w:szCs w:val="24"/>
        </w:rPr>
        <w:t>Piano</w:t>
      </w:r>
      <w:r>
        <w:rPr>
          <w:sz w:val="24"/>
          <w:szCs w:val="24"/>
        </w:rPr>
        <w:t xml:space="preserve"> per le città”</w:t>
      </w:r>
      <w:r w:rsidRPr="00F62F98">
        <w:rPr>
          <w:sz w:val="24"/>
          <w:szCs w:val="24"/>
        </w:rPr>
        <w:t xml:space="preserve">: </w:t>
      </w:r>
    </w:p>
    <w:p w:rsidR="002F18AE" w:rsidRDefault="00DD4E35" w:rsidP="002F18AE">
      <w:pPr>
        <w:numPr>
          <w:ilvl w:val="0"/>
          <w:numId w:val="16"/>
        </w:numPr>
        <w:rPr>
          <w:sz w:val="24"/>
          <w:szCs w:val="24"/>
        </w:rPr>
      </w:pPr>
      <w:r w:rsidRPr="00F62F98">
        <w:rPr>
          <w:sz w:val="24"/>
          <w:szCs w:val="24"/>
        </w:rPr>
        <w:t>riduzione di fenomeni di tensione abitativa, di marginalizzazione e degrado sociale;</w:t>
      </w:r>
    </w:p>
    <w:p w:rsidR="002F18AE" w:rsidRDefault="00DD4E35" w:rsidP="002F18AE">
      <w:pPr>
        <w:numPr>
          <w:ilvl w:val="0"/>
          <w:numId w:val="16"/>
        </w:numPr>
        <w:rPr>
          <w:sz w:val="24"/>
          <w:szCs w:val="24"/>
        </w:rPr>
      </w:pPr>
      <w:r w:rsidRPr="00F62F98">
        <w:rPr>
          <w:sz w:val="24"/>
          <w:szCs w:val="24"/>
        </w:rPr>
        <w:t>miglioramento della dotazione infrastrutturale anche con riferimento al miglioramento dell’efficienza dei sistemi di trasporto urbano;</w:t>
      </w:r>
      <w:r>
        <w:rPr>
          <w:sz w:val="24"/>
          <w:szCs w:val="24"/>
        </w:rPr>
        <w:t xml:space="preserve"> </w:t>
      </w:r>
    </w:p>
    <w:p w:rsidR="002F18AE" w:rsidRDefault="00DD4E35" w:rsidP="002F18AE">
      <w:pPr>
        <w:numPr>
          <w:ilvl w:val="0"/>
          <w:numId w:val="16"/>
        </w:numPr>
        <w:rPr>
          <w:sz w:val="24"/>
          <w:szCs w:val="24"/>
        </w:rPr>
      </w:pPr>
      <w:r w:rsidRPr="00F62F98">
        <w:rPr>
          <w:sz w:val="24"/>
          <w:szCs w:val="24"/>
        </w:rPr>
        <w:t>incremento della dotazione di attrezzature pubbliche</w:t>
      </w:r>
      <w:r>
        <w:rPr>
          <w:sz w:val="24"/>
          <w:szCs w:val="24"/>
        </w:rPr>
        <w:t xml:space="preserve"> e, in maniera ampia, </w:t>
      </w:r>
      <w:r w:rsidRPr="00F62F98">
        <w:rPr>
          <w:sz w:val="24"/>
          <w:szCs w:val="24"/>
        </w:rPr>
        <w:t>miglioramento della qualit</w:t>
      </w:r>
      <w:r>
        <w:rPr>
          <w:sz w:val="24"/>
          <w:szCs w:val="24"/>
        </w:rPr>
        <w:t xml:space="preserve">à </w:t>
      </w:r>
      <w:r w:rsidRPr="00F62F98">
        <w:rPr>
          <w:sz w:val="24"/>
          <w:szCs w:val="24"/>
        </w:rPr>
        <w:t xml:space="preserve">urbana, del tessuto sociale </w:t>
      </w:r>
      <w:r>
        <w:rPr>
          <w:sz w:val="24"/>
          <w:szCs w:val="24"/>
        </w:rPr>
        <w:t xml:space="preserve">(ad esempio </w:t>
      </w:r>
      <w:r w:rsidRPr="00F62F98">
        <w:rPr>
          <w:sz w:val="24"/>
          <w:szCs w:val="24"/>
        </w:rPr>
        <w:t xml:space="preserve">la previsione di "contenitori" </w:t>
      </w:r>
      <w:r>
        <w:rPr>
          <w:sz w:val="24"/>
          <w:szCs w:val="24"/>
        </w:rPr>
        <w:t xml:space="preserve">con valenza </w:t>
      </w:r>
      <w:r w:rsidRPr="00F62F98">
        <w:rPr>
          <w:sz w:val="24"/>
          <w:szCs w:val="24"/>
        </w:rPr>
        <w:t>social</w:t>
      </w:r>
      <w:r>
        <w:rPr>
          <w:sz w:val="24"/>
          <w:szCs w:val="24"/>
        </w:rPr>
        <w:t xml:space="preserve">e) </w:t>
      </w:r>
      <w:r w:rsidRPr="00F62F98">
        <w:rPr>
          <w:sz w:val="24"/>
          <w:szCs w:val="24"/>
        </w:rPr>
        <w:t>ed ambientale</w:t>
      </w:r>
      <w:r w:rsidRPr="00E6579F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62F98">
        <w:rPr>
          <w:sz w:val="24"/>
          <w:szCs w:val="24"/>
        </w:rPr>
        <w:t>azioni volte all'Efficientamento Energetico e coeren</w:t>
      </w:r>
      <w:r>
        <w:rPr>
          <w:sz w:val="24"/>
          <w:szCs w:val="24"/>
        </w:rPr>
        <w:t xml:space="preserve">ti </w:t>
      </w:r>
      <w:r w:rsidRPr="00F62F98">
        <w:rPr>
          <w:sz w:val="24"/>
          <w:szCs w:val="24"/>
        </w:rPr>
        <w:t>con gli obiettivi UE 20/20/20</w:t>
      </w:r>
      <w:r w:rsidR="002F18AE">
        <w:rPr>
          <w:sz w:val="24"/>
          <w:szCs w:val="24"/>
        </w:rPr>
        <w:t>).</w:t>
      </w:r>
    </w:p>
    <w:p w:rsidR="00E1017A" w:rsidRDefault="00DD4E35" w:rsidP="00456BA9">
      <w:pPr>
        <w:rPr>
          <w:sz w:val="24"/>
          <w:szCs w:val="24"/>
        </w:rPr>
      </w:pPr>
      <w:r>
        <w:rPr>
          <w:sz w:val="24"/>
          <w:szCs w:val="24"/>
        </w:rPr>
        <w:t>A questo proposito</w:t>
      </w:r>
      <w:r w:rsidR="00B14C1E">
        <w:rPr>
          <w:sz w:val="24"/>
          <w:szCs w:val="24"/>
        </w:rPr>
        <w:t>,</w:t>
      </w:r>
      <w:r>
        <w:rPr>
          <w:sz w:val="24"/>
          <w:szCs w:val="24"/>
        </w:rPr>
        <w:t xml:space="preserve"> al fine di agevolare la fase di selezione</w:t>
      </w:r>
      <w:r w:rsidR="00B14C1E">
        <w:rPr>
          <w:sz w:val="24"/>
          <w:szCs w:val="24"/>
        </w:rPr>
        <w:t>,</w:t>
      </w:r>
      <w:r>
        <w:rPr>
          <w:sz w:val="24"/>
          <w:szCs w:val="24"/>
        </w:rPr>
        <w:t xml:space="preserve"> è opportuno predisporre</w:t>
      </w:r>
      <w:r w:rsidR="0015460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F18AE">
        <w:rPr>
          <w:sz w:val="24"/>
          <w:szCs w:val="24"/>
        </w:rPr>
        <w:t xml:space="preserve">a cura di ciascun Ente proponente, </w:t>
      </w:r>
      <w:r>
        <w:rPr>
          <w:sz w:val="24"/>
          <w:szCs w:val="24"/>
        </w:rPr>
        <w:t xml:space="preserve">una </w:t>
      </w:r>
      <w:r w:rsidRPr="004B4359">
        <w:rPr>
          <w:b/>
          <w:sz w:val="24"/>
          <w:szCs w:val="24"/>
        </w:rPr>
        <w:t>matrice sintetica di autovalutazione</w:t>
      </w:r>
      <w:r>
        <w:rPr>
          <w:sz w:val="24"/>
          <w:szCs w:val="24"/>
        </w:rPr>
        <w:t xml:space="preserve"> del livello di concorrenza della Proposta  per ognuno degli ambiti </w:t>
      </w:r>
      <w:r w:rsidR="0015460B">
        <w:rPr>
          <w:sz w:val="24"/>
          <w:szCs w:val="24"/>
        </w:rPr>
        <w:t xml:space="preserve">operativi </w:t>
      </w:r>
      <w:r>
        <w:rPr>
          <w:sz w:val="24"/>
          <w:szCs w:val="24"/>
        </w:rPr>
        <w:t>sopra richiamati.</w:t>
      </w:r>
      <w:r w:rsidR="00E1017A">
        <w:rPr>
          <w:sz w:val="24"/>
          <w:szCs w:val="24"/>
        </w:rPr>
        <w:t xml:space="preserve"> </w:t>
      </w:r>
      <w:r w:rsidR="002F18AE">
        <w:rPr>
          <w:sz w:val="24"/>
          <w:szCs w:val="24"/>
        </w:rPr>
        <w:t xml:space="preserve">Nell’autovalutazione, il </w:t>
      </w:r>
      <w:r w:rsidR="00E1017A">
        <w:rPr>
          <w:sz w:val="24"/>
          <w:szCs w:val="24"/>
        </w:rPr>
        <w:t>punteggio p</w:t>
      </w:r>
      <w:r w:rsidR="002F18AE">
        <w:rPr>
          <w:sz w:val="24"/>
          <w:szCs w:val="24"/>
        </w:rPr>
        <w:t xml:space="preserve">otrà </w:t>
      </w:r>
      <w:r w:rsidR="00E1017A">
        <w:rPr>
          <w:sz w:val="24"/>
          <w:szCs w:val="24"/>
        </w:rPr>
        <w:t>variare da zero (nessun impatto o progetto neutro rispetto agli obiettivi del Piano) a 5 (massima capacità di soddisfare uno degli obiettivi del Piano). È bene ribadire che la cabina di Regia, tramite l’istruttoria tecnica, valuterà nel dettaglio la coerenza e l’oggettività delle valutazioni riportare nella tabella.</w:t>
      </w:r>
    </w:p>
    <w:p w:rsidR="002F18AE" w:rsidRDefault="002F18AE" w:rsidP="00456BA9">
      <w:pPr>
        <w:rPr>
          <w:sz w:val="24"/>
          <w:szCs w:val="24"/>
        </w:rPr>
      </w:pPr>
    </w:p>
    <w:p w:rsidR="00A46E3E" w:rsidRDefault="00A46E3E" w:rsidP="00A46E3E">
      <w:pPr>
        <w:pStyle w:val="Didascalia"/>
        <w:keepNext/>
      </w:pPr>
      <w:r>
        <w:t xml:space="preserve">Tabella </w:t>
      </w:r>
      <w:fldSimple w:instr=" SEQ Tabella \* ARABIC ">
        <w:r w:rsidR="0081563B">
          <w:rPr>
            <w:noProof/>
          </w:rPr>
          <w:t>3</w:t>
        </w:r>
      </w:fldSimple>
      <w:r>
        <w:t xml:space="preserve"> – Matrice di autovalutazione sul livello di concorrenza dei singoli </w:t>
      </w:r>
      <w:r w:rsidR="00354CA0">
        <w:t>interventi</w:t>
      </w:r>
      <w:r>
        <w:t xml:space="preserve"> e dell’intera Proposta sugli obiettivi del Piano</w:t>
      </w:r>
    </w:p>
    <w:tbl>
      <w:tblPr>
        <w:tblW w:w="487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168"/>
        <w:gridCol w:w="908"/>
        <w:gridCol w:w="1101"/>
        <w:gridCol w:w="1007"/>
        <w:gridCol w:w="991"/>
        <w:gridCol w:w="1133"/>
        <w:gridCol w:w="950"/>
        <w:gridCol w:w="934"/>
        <w:gridCol w:w="850"/>
        <w:gridCol w:w="912"/>
      </w:tblGrid>
      <w:tr w:rsidR="002F18AE" w:rsidRPr="00A46E3E" w:rsidTr="002F18AE">
        <w:trPr>
          <w:trHeight w:val="1800"/>
        </w:trPr>
        <w:tc>
          <w:tcPr>
            <w:tcW w:w="58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354CA0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Interventi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A46E3E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tensione abitativa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A46E3E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marginalizzazione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A46E3E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degrado sociale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A46E3E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dotazione infrastrutturale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A46E3E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efficienza sistemi di trasporto urbani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A46E3E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dotazione di attrezzature pubbliche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A46E3E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qualità urbana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A46E3E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tessuto sociale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A46E3E" w:rsidRPr="00A46E3E" w:rsidRDefault="00A46E3E" w:rsidP="00A46E3E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aspetti ambientali</w:t>
            </w:r>
          </w:p>
        </w:tc>
      </w:tr>
      <w:tr w:rsidR="002F18AE" w:rsidRPr="00A46E3E" w:rsidTr="002F18AE">
        <w:trPr>
          <w:trHeight w:val="300"/>
        </w:trPr>
        <w:tc>
          <w:tcPr>
            <w:tcW w:w="5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354CA0" w:rsidP="002F18A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</w:t>
            </w:r>
            <w:r w:rsidR="002F18A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o</w:t>
            </w:r>
            <w:r w:rsidR="00A46E3E"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F18AE" w:rsidRPr="00A46E3E" w:rsidTr="002F18AE">
        <w:trPr>
          <w:trHeight w:val="300"/>
        </w:trPr>
        <w:tc>
          <w:tcPr>
            <w:tcW w:w="5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2F18A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A46E3E"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F18AE" w:rsidRPr="00A46E3E" w:rsidTr="002F18AE">
        <w:trPr>
          <w:trHeight w:val="300"/>
        </w:trPr>
        <w:tc>
          <w:tcPr>
            <w:tcW w:w="5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2F18A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A46E3E"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F18AE" w:rsidRPr="00A46E3E" w:rsidTr="002F18AE">
        <w:trPr>
          <w:trHeight w:val="300"/>
        </w:trPr>
        <w:tc>
          <w:tcPr>
            <w:tcW w:w="5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2F18A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A46E3E"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F18AE" w:rsidRPr="00A46E3E" w:rsidTr="002F18AE">
        <w:trPr>
          <w:trHeight w:val="300"/>
        </w:trPr>
        <w:tc>
          <w:tcPr>
            <w:tcW w:w="5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F18AE" w:rsidRPr="00A46E3E" w:rsidTr="002F18AE">
        <w:trPr>
          <w:trHeight w:val="315"/>
        </w:trPr>
        <w:tc>
          <w:tcPr>
            <w:tcW w:w="587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2F18A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A46E3E"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n</w:t>
            </w:r>
          </w:p>
        </w:tc>
        <w:tc>
          <w:tcPr>
            <w:tcW w:w="45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F18AE" w:rsidRPr="00A46E3E" w:rsidTr="002F18AE">
        <w:trPr>
          <w:trHeight w:val="330"/>
        </w:trPr>
        <w:tc>
          <w:tcPr>
            <w:tcW w:w="58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intera Proposta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A46E3E" w:rsidRPr="00A46E3E" w:rsidRDefault="00A46E3E" w:rsidP="00A46E3E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46E3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:rsidR="00A46E3E" w:rsidRPr="00A46E3E" w:rsidRDefault="00A46E3E" w:rsidP="00A46E3E"/>
    <w:p w:rsidR="00A46E3E" w:rsidRPr="00A46E3E" w:rsidRDefault="00A46E3E" w:rsidP="00A46E3E"/>
    <w:p w:rsidR="00F62F98" w:rsidRDefault="00354CA0" w:rsidP="00456BA9">
      <w:pPr>
        <w:rPr>
          <w:sz w:val="24"/>
          <w:szCs w:val="24"/>
        </w:rPr>
      </w:pPr>
      <w:r>
        <w:rPr>
          <w:b/>
          <w:i/>
          <w:sz w:val="24"/>
          <w:szCs w:val="24"/>
        </w:rPr>
        <w:t>Interventi</w:t>
      </w:r>
      <w:r w:rsidR="00946CA1" w:rsidRPr="00946CA1">
        <w:rPr>
          <w:i/>
          <w:sz w:val="24"/>
          <w:szCs w:val="24"/>
        </w:rPr>
        <w:t>.</w:t>
      </w:r>
      <w:r w:rsidR="001678DC">
        <w:rPr>
          <w:sz w:val="24"/>
          <w:szCs w:val="24"/>
        </w:rPr>
        <w:t xml:space="preserve"> </w:t>
      </w:r>
      <w:r w:rsidR="002F18AE">
        <w:rPr>
          <w:sz w:val="24"/>
          <w:szCs w:val="24"/>
        </w:rPr>
        <w:t xml:space="preserve">In questa </w:t>
      </w:r>
      <w:r w:rsidR="00456BA9">
        <w:rPr>
          <w:sz w:val="24"/>
          <w:szCs w:val="24"/>
        </w:rPr>
        <w:t xml:space="preserve">sezione deve essere descritto </w:t>
      </w:r>
      <w:r w:rsidR="001678DC">
        <w:rPr>
          <w:sz w:val="24"/>
          <w:szCs w:val="24"/>
        </w:rPr>
        <w:t>un</w:t>
      </w:r>
      <w:r w:rsidR="002F18AE">
        <w:rPr>
          <w:sz w:val="24"/>
          <w:szCs w:val="24"/>
        </w:rPr>
        <w:t>o dei temi</w:t>
      </w:r>
      <w:r w:rsidR="001678DC">
        <w:rPr>
          <w:sz w:val="24"/>
          <w:szCs w:val="24"/>
        </w:rPr>
        <w:t xml:space="preserve"> </w:t>
      </w:r>
      <w:r w:rsidR="002F18AE">
        <w:rPr>
          <w:sz w:val="24"/>
          <w:szCs w:val="24"/>
        </w:rPr>
        <w:t>centrali del “</w:t>
      </w:r>
      <w:r w:rsidR="00C033BC">
        <w:rPr>
          <w:sz w:val="24"/>
          <w:szCs w:val="24"/>
        </w:rPr>
        <w:t>Piano per le Città</w:t>
      </w:r>
      <w:r w:rsidR="002F18AE">
        <w:rPr>
          <w:sz w:val="24"/>
          <w:szCs w:val="24"/>
        </w:rPr>
        <w:t>”</w:t>
      </w:r>
      <w:r w:rsidR="00C033BC">
        <w:rPr>
          <w:sz w:val="24"/>
          <w:szCs w:val="24"/>
        </w:rPr>
        <w:t xml:space="preserve"> </w:t>
      </w:r>
      <w:r w:rsidR="001678DC">
        <w:rPr>
          <w:sz w:val="24"/>
          <w:szCs w:val="24"/>
        </w:rPr>
        <w:t>legato alla “</w:t>
      </w:r>
      <w:r w:rsidR="00456BA9" w:rsidRPr="002F18AE">
        <w:rPr>
          <w:b/>
          <w:sz w:val="24"/>
          <w:szCs w:val="24"/>
        </w:rPr>
        <w:t>cantierabilità</w:t>
      </w:r>
      <w:r w:rsidR="001678DC">
        <w:rPr>
          <w:sz w:val="24"/>
          <w:szCs w:val="24"/>
        </w:rPr>
        <w:t>”</w:t>
      </w:r>
      <w:r w:rsidR="00456BA9" w:rsidRPr="00456BA9">
        <w:rPr>
          <w:sz w:val="24"/>
          <w:szCs w:val="24"/>
        </w:rPr>
        <w:t xml:space="preserve"> degli interventi</w:t>
      </w:r>
      <w:r w:rsidR="002F18AE">
        <w:rPr>
          <w:sz w:val="24"/>
          <w:szCs w:val="24"/>
        </w:rPr>
        <w:t xml:space="preserve">. È, dunque necessario </w:t>
      </w:r>
      <w:r w:rsidR="00456BA9">
        <w:rPr>
          <w:sz w:val="24"/>
          <w:szCs w:val="24"/>
        </w:rPr>
        <w:t>indica</w:t>
      </w:r>
      <w:r w:rsidR="002F18AE">
        <w:rPr>
          <w:sz w:val="24"/>
          <w:szCs w:val="24"/>
        </w:rPr>
        <w:t>re</w:t>
      </w:r>
      <w:r w:rsidR="00456BA9">
        <w:rPr>
          <w:sz w:val="24"/>
          <w:szCs w:val="24"/>
        </w:rPr>
        <w:t xml:space="preserve"> il </w:t>
      </w:r>
      <w:r w:rsidR="00456BA9" w:rsidRPr="00456BA9">
        <w:rPr>
          <w:sz w:val="24"/>
          <w:szCs w:val="24"/>
        </w:rPr>
        <w:t>livello progettuale (S</w:t>
      </w:r>
      <w:r w:rsidR="008864A1">
        <w:rPr>
          <w:sz w:val="24"/>
          <w:szCs w:val="24"/>
        </w:rPr>
        <w:t xml:space="preserve">tudio </w:t>
      </w:r>
      <w:r w:rsidR="00456BA9" w:rsidRPr="00456BA9">
        <w:rPr>
          <w:sz w:val="24"/>
          <w:szCs w:val="24"/>
        </w:rPr>
        <w:t>d</w:t>
      </w:r>
      <w:r w:rsidR="008864A1">
        <w:rPr>
          <w:sz w:val="24"/>
          <w:szCs w:val="24"/>
        </w:rPr>
        <w:t xml:space="preserve">i </w:t>
      </w:r>
      <w:r w:rsidR="00456BA9" w:rsidRPr="00456BA9">
        <w:rPr>
          <w:sz w:val="24"/>
          <w:szCs w:val="24"/>
        </w:rPr>
        <w:t>f</w:t>
      </w:r>
      <w:r w:rsidR="008864A1">
        <w:rPr>
          <w:sz w:val="24"/>
          <w:szCs w:val="24"/>
        </w:rPr>
        <w:t>attibilità</w:t>
      </w:r>
      <w:r w:rsidR="00456BA9" w:rsidRPr="00456BA9">
        <w:rPr>
          <w:sz w:val="24"/>
          <w:szCs w:val="24"/>
        </w:rPr>
        <w:t>, progetto preliminare, progetto definitivo, progetto esecutivo)</w:t>
      </w:r>
      <w:r w:rsidR="00456BA9">
        <w:rPr>
          <w:sz w:val="24"/>
          <w:szCs w:val="24"/>
        </w:rPr>
        <w:t xml:space="preserve"> dei singoli </w:t>
      </w:r>
      <w:r w:rsidR="002F18AE">
        <w:rPr>
          <w:sz w:val="24"/>
          <w:szCs w:val="24"/>
        </w:rPr>
        <w:t>interventi</w:t>
      </w:r>
      <w:r w:rsidR="00456BA9">
        <w:rPr>
          <w:sz w:val="24"/>
          <w:szCs w:val="24"/>
        </w:rPr>
        <w:t xml:space="preserve"> e della Proposta</w:t>
      </w:r>
      <w:r w:rsidR="001678DC">
        <w:rPr>
          <w:sz w:val="24"/>
          <w:szCs w:val="24"/>
        </w:rPr>
        <w:t xml:space="preserve"> intera</w:t>
      </w:r>
      <w:r w:rsidR="00456BA9">
        <w:rPr>
          <w:sz w:val="24"/>
          <w:szCs w:val="24"/>
        </w:rPr>
        <w:t>. In ogni caso</w:t>
      </w:r>
      <w:r w:rsidR="00E45F42">
        <w:rPr>
          <w:sz w:val="24"/>
          <w:szCs w:val="24"/>
        </w:rPr>
        <w:t xml:space="preserve"> e per ciascun </w:t>
      </w:r>
      <w:r>
        <w:rPr>
          <w:sz w:val="24"/>
          <w:szCs w:val="24"/>
        </w:rPr>
        <w:t>intervento</w:t>
      </w:r>
      <w:r w:rsidR="00E45F42">
        <w:rPr>
          <w:sz w:val="24"/>
          <w:szCs w:val="24"/>
        </w:rPr>
        <w:t xml:space="preserve"> rientrante nella Proposta</w:t>
      </w:r>
      <w:r w:rsidR="00C033BC">
        <w:rPr>
          <w:sz w:val="24"/>
          <w:szCs w:val="24"/>
        </w:rPr>
        <w:t>,</w:t>
      </w:r>
      <w:r w:rsidR="00456BA9">
        <w:rPr>
          <w:sz w:val="24"/>
          <w:szCs w:val="24"/>
        </w:rPr>
        <w:t xml:space="preserve"> è opportuno </w:t>
      </w:r>
      <w:r w:rsidR="00F62F98">
        <w:rPr>
          <w:sz w:val="24"/>
          <w:szCs w:val="24"/>
        </w:rPr>
        <w:t>dare rilievo</w:t>
      </w:r>
      <w:r w:rsidR="00456BA9">
        <w:rPr>
          <w:sz w:val="24"/>
          <w:szCs w:val="24"/>
        </w:rPr>
        <w:t xml:space="preserve"> </w:t>
      </w:r>
      <w:r w:rsidR="002F18AE">
        <w:rPr>
          <w:sz w:val="24"/>
          <w:szCs w:val="24"/>
        </w:rPr>
        <w:t xml:space="preserve">all’esistenza di eventuali vincoli </w:t>
      </w:r>
      <w:r w:rsidR="002F18AE" w:rsidRPr="00456BA9">
        <w:rPr>
          <w:sz w:val="24"/>
          <w:szCs w:val="24"/>
        </w:rPr>
        <w:t>e</w:t>
      </w:r>
      <w:r w:rsidR="002F18AE">
        <w:rPr>
          <w:sz w:val="24"/>
          <w:szCs w:val="24"/>
        </w:rPr>
        <w:t>d</w:t>
      </w:r>
      <w:r w:rsidR="002F18AE" w:rsidRPr="00456BA9">
        <w:rPr>
          <w:sz w:val="24"/>
          <w:szCs w:val="24"/>
        </w:rPr>
        <w:t xml:space="preserve"> </w:t>
      </w:r>
      <w:r w:rsidR="002F18AE">
        <w:rPr>
          <w:sz w:val="24"/>
          <w:szCs w:val="24"/>
        </w:rPr>
        <w:t xml:space="preserve">alla presenza (o necessità di ottenimento) </w:t>
      </w:r>
      <w:r w:rsidR="002F18AE" w:rsidRPr="00456BA9">
        <w:rPr>
          <w:sz w:val="24"/>
          <w:szCs w:val="24"/>
        </w:rPr>
        <w:t>dei nulla osta</w:t>
      </w:r>
      <w:r w:rsidR="002F18AE">
        <w:rPr>
          <w:sz w:val="24"/>
          <w:szCs w:val="24"/>
        </w:rPr>
        <w:t>,</w:t>
      </w:r>
      <w:r w:rsidR="002F18AE" w:rsidRPr="00456BA9">
        <w:rPr>
          <w:sz w:val="24"/>
          <w:szCs w:val="24"/>
        </w:rPr>
        <w:t xml:space="preserve"> permessi</w:t>
      </w:r>
      <w:r w:rsidR="002F18AE">
        <w:rPr>
          <w:sz w:val="24"/>
          <w:szCs w:val="24"/>
        </w:rPr>
        <w:t>, autorizzazioni ecc., utili ad avviare il cantiere stesso, a</w:t>
      </w:r>
      <w:r w:rsidR="00F62F98">
        <w:rPr>
          <w:sz w:val="24"/>
          <w:szCs w:val="24"/>
        </w:rPr>
        <w:t>l</w:t>
      </w:r>
      <w:r w:rsidR="00456BA9">
        <w:rPr>
          <w:sz w:val="24"/>
          <w:szCs w:val="24"/>
        </w:rPr>
        <w:t xml:space="preserve">la </w:t>
      </w:r>
      <w:r w:rsidR="00456BA9" w:rsidRPr="00456BA9">
        <w:rPr>
          <w:sz w:val="24"/>
          <w:szCs w:val="24"/>
        </w:rPr>
        <w:t xml:space="preserve">data prevista </w:t>
      </w:r>
      <w:r w:rsidR="00F62F98">
        <w:rPr>
          <w:sz w:val="24"/>
          <w:szCs w:val="24"/>
        </w:rPr>
        <w:t xml:space="preserve">per </w:t>
      </w:r>
      <w:r w:rsidR="00456BA9" w:rsidRPr="00456BA9">
        <w:rPr>
          <w:sz w:val="24"/>
          <w:szCs w:val="24"/>
        </w:rPr>
        <w:t>l'apertura del cantiere</w:t>
      </w:r>
      <w:r w:rsidR="00E6579F">
        <w:rPr>
          <w:sz w:val="24"/>
          <w:szCs w:val="24"/>
        </w:rPr>
        <w:t>,</w:t>
      </w:r>
      <w:r w:rsidR="002F18AE">
        <w:rPr>
          <w:sz w:val="24"/>
          <w:szCs w:val="24"/>
        </w:rPr>
        <w:t xml:space="preserve"> nonché alla data di chiusura e di entrata e regime</w:t>
      </w:r>
      <w:r w:rsidR="00C033BC">
        <w:rPr>
          <w:sz w:val="24"/>
          <w:szCs w:val="24"/>
        </w:rPr>
        <w:t>.</w:t>
      </w:r>
      <w:r w:rsidR="006E09DB">
        <w:rPr>
          <w:sz w:val="24"/>
          <w:szCs w:val="24"/>
        </w:rPr>
        <w:t xml:space="preserve"> Nel caso di proposte che riguardano interventi già avviati e solo parzialmente realizzati si dovrà chiarire come ci si propone di portare a completamento l’opera</w:t>
      </w:r>
      <w:r w:rsidR="00C033BC">
        <w:rPr>
          <w:sz w:val="24"/>
          <w:szCs w:val="24"/>
        </w:rPr>
        <w:t>;</w:t>
      </w:r>
      <w:r w:rsidR="006E09DB">
        <w:rPr>
          <w:sz w:val="24"/>
          <w:szCs w:val="24"/>
        </w:rPr>
        <w:t xml:space="preserve"> </w:t>
      </w:r>
      <w:r w:rsidR="00C033BC">
        <w:rPr>
          <w:sz w:val="24"/>
          <w:szCs w:val="24"/>
        </w:rPr>
        <w:t>i</w:t>
      </w:r>
      <w:r w:rsidR="006E09DB">
        <w:rPr>
          <w:sz w:val="24"/>
          <w:szCs w:val="24"/>
        </w:rPr>
        <w:t>n particolare si dovrà chiarire</w:t>
      </w:r>
      <w:r w:rsidR="00971455">
        <w:rPr>
          <w:sz w:val="24"/>
          <w:szCs w:val="24"/>
        </w:rPr>
        <w:t xml:space="preserve"> come si debba intendere </w:t>
      </w:r>
      <w:r w:rsidR="002F18AE">
        <w:rPr>
          <w:sz w:val="24"/>
          <w:szCs w:val="24"/>
        </w:rPr>
        <w:t xml:space="preserve">l’intervento </w:t>
      </w:r>
      <w:r w:rsidR="00971455">
        <w:rPr>
          <w:sz w:val="24"/>
          <w:szCs w:val="24"/>
        </w:rPr>
        <w:t xml:space="preserve">presentato, se </w:t>
      </w:r>
      <w:r w:rsidR="006E09DB">
        <w:rPr>
          <w:sz w:val="24"/>
          <w:szCs w:val="24"/>
        </w:rPr>
        <w:t>si tratta di lotti funzionali, di integrazioni</w:t>
      </w:r>
      <w:r w:rsidR="00C033BC">
        <w:rPr>
          <w:sz w:val="24"/>
          <w:szCs w:val="24"/>
        </w:rPr>
        <w:t>, di ampliamenti</w:t>
      </w:r>
      <w:r w:rsidR="006E09DB">
        <w:rPr>
          <w:sz w:val="24"/>
          <w:szCs w:val="24"/>
        </w:rPr>
        <w:t xml:space="preserve"> o varianti in corso d’opera, di riadattamenti funzionali (</w:t>
      </w:r>
      <w:r w:rsidR="00C033BC">
        <w:rPr>
          <w:sz w:val="24"/>
          <w:szCs w:val="24"/>
        </w:rPr>
        <w:t xml:space="preserve">ad es. </w:t>
      </w:r>
      <w:r w:rsidR="006E09DB">
        <w:rPr>
          <w:sz w:val="24"/>
          <w:szCs w:val="24"/>
        </w:rPr>
        <w:t xml:space="preserve">cambi di destinazione), ecc. </w:t>
      </w:r>
    </w:p>
    <w:p w:rsidR="00946CA1" w:rsidRDefault="00946CA1" w:rsidP="00F62F98">
      <w:pPr>
        <w:rPr>
          <w:sz w:val="24"/>
          <w:szCs w:val="24"/>
        </w:rPr>
      </w:pPr>
    </w:p>
    <w:p w:rsidR="00456BA9" w:rsidRDefault="008F194E" w:rsidP="00456BA9">
      <w:pPr>
        <w:pStyle w:val="Titolo2"/>
      </w:pPr>
      <w:r>
        <w:t>I</w:t>
      </w:r>
      <w:r w:rsidR="00737F3D" w:rsidRPr="00737F3D">
        <w:t xml:space="preserve">l </w:t>
      </w:r>
      <w:r w:rsidR="00A65332" w:rsidRPr="00737F3D">
        <w:t>Piano Finanziario ed economico della Proposta</w:t>
      </w:r>
    </w:p>
    <w:p w:rsidR="00234EB2" w:rsidRDefault="00946CA1" w:rsidP="00456BA9">
      <w:pPr>
        <w:rPr>
          <w:sz w:val="24"/>
          <w:szCs w:val="24"/>
        </w:rPr>
      </w:pPr>
      <w:r w:rsidRPr="00C033BC">
        <w:rPr>
          <w:b/>
          <w:i/>
          <w:sz w:val="24"/>
          <w:szCs w:val="24"/>
        </w:rPr>
        <w:t>Costi e tempi.</w:t>
      </w:r>
      <w:r>
        <w:rPr>
          <w:sz w:val="24"/>
          <w:szCs w:val="24"/>
        </w:rPr>
        <w:t xml:space="preserve"> </w:t>
      </w:r>
      <w:r w:rsidR="00234EB2">
        <w:rPr>
          <w:sz w:val="24"/>
          <w:szCs w:val="24"/>
        </w:rPr>
        <w:t xml:space="preserve">È sicuramente necessario redigere una </w:t>
      </w:r>
      <w:r w:rsidR="00737F3D">
        <w:rPr>
          <w:sz w:val="24"/>
          <w:szCs w:val="24"/>
        </w:rPr>
        <w:t xml:space="preserve">stima dei </w:t>
      </w:r>
      <w:r w:rsidR="00737F3D" w:rsidRPr="00A55726">
        <w:rPr>
          <w:b/>
          <w:sz w:val="24"/>
          <w:szCs w:val="24"/>
        </w:rPr>
        <w:t>c</w:t>
      </w:r>
      <w:r w:rsidR="008F194E">
        <w:rPr>
          <w:b/>
          <w:sz w:val="24"/>
          <w:szCs w:val="24"/>
        </w:rPr>
        <w:t>osti di investimento per singoli</w:t>
      </w:r>
      <w:r w:rsidR="00737F3D" w:rsidRPr="00A55726">
        <w:rPr>
          <w:b/>
          <w:sz w:val="24"/>
          <w:szCs w:val="24"/>
        </w:rPr>
        <w:t xml:space="preserve"> intervent</w:t>
      </w:r>
      <w:r w:rsidR="008F194E">
        <w:rPr>
          <w:b/>
          <w:sz w:val="24"/>
          <w:szCs w:val="24"/>
        </w:rPr>
        <w:t>i</w:t>
      </w:r>
      <w:r w:rsidR="002F18AE">
        <w:rPr>
          <w:rStyle w:val="Rimandonotaapidipagina"/>
          <w:b/>
          <w:sz w:val="24"/>
          <w:szCs w:val="24"/>
        </w:rPr>
        <w:footnoteReference w:id="3"/>
      </w:r>
      <w:r w:rsidR="002F18AE">
        <w:rPr>
          <w:sz w:val="24"/>
          <w:szCs w:val="24"/>
        </w:rPr>
        <w:t>,</w:t>
      </w:r>
      <w:r w:rsidR="008F194E">
        <w:rPr>
          <w:sz w:val="24"/>
          <w:szCs w:val="24"/>
        </w:rPr>
        <w:t xml:space="preserve"> </w:t>
      </w:r>
      <w:r w:rsidR="00234EB2">
        <w:rPr>
          <w:sz w:val="24"/>
          <w:szCs w:val="24"/>
        </w:rPr>
        <w:t xml:space="preserve">nella quale è opportuno esplicitare la fonte bibliografica/parametrica utilizzata, </w:t>
      </w:r>
      <w:r w:rsidR="00737F3D">
        <w:rPr>
          <w:sz w:val="24"/>
          <w:szCs w:val="24"/>
        </w:rPr>
        <w:t>il peso dell’IVA</w:t>
      </w:r>
      <w:r w:rsidR="00456BA9">
        <w:rPr>
          <w:sz w:val="24"/>
          <w:szCs w:val="24"/>
        </w:rPr>
        <w:t>,</w:t>
      </w:r>
      <w:r w:rsidR="00737F3D">
        <w:rPr>
          <w:sz w:val="24"/>
          <w:szCs w:val="24"/>
        </w:rPr>
        <w:t xml:space="preserve"> </w:t>
      </w:r>
      <w:r w:rsidR="00A55726">
        <w:rPr>
          <w:sz w:val="24"/>
          <w:szCs w:val="24"/>
        </w:rPr>
        <w:t xml:space="preserve">nonché </w:t>
      </w:r>
      <w:r w:rsidR="00737F3D">
        <w:rPr>
          <w:sz w:val="24"/>
          <w:szCs w:val="24"/>
        </w:rPr>
        <w:t>la possibilità o meno di recuperare detta imposta</w:t>
      </w:r>
      <w:r w:rsidR="00234EB2">
        <w:rPr>
          <w:sz w:val="24"/>
          <w:szCs w:val="24"/>
        </w:rPr>
        <w:t xml:space="preserve">. Inoltre, dovrà essere </w:t>
      </w:r>
      <w:r w:rsidR="00737F3D">
        <w:rPr>
          <w:sz w:val="24"/>
          <w:szCs w:val="24"/>
        </w:rPr>
        <w:t>sviluppa</w:t>
      </w:r>
      <w:r w:rsidR="00234EB2">
        <w:rPr>
          <w:sz w:val="24"/>
          <w:szCs w:val="24"/>
        </w:rPr>
        <w:t xml:space="preserve">to </w:t>
      </w:r>
      <w:r w:rsidR="00737F3D">
        <w:rPr>
          <w:sz w:val="24"/>
          <w:szCs w:val="24"/>
        </w:rPr>
        <w:t xml:space="preserve">un </w:t>
      </w:r>
      <w:r w:rsidR="00E85E75">
        <w:rPr>
          <w:b/>
          <w:sz w:val="24"/>
          <w:szCs w:val="24"/>
        </w:rPr>
        <w:t>programma</w:t>
      </w:r>
      <w:r w:rsidR="00737F3D" w:rsidRPr="00456BA9">
        <w:rPr>
          <w:b/>
          <w:sz w:val="24"/>
          <w:szCs w:val="24"/>
        </w:rPr>
        <w:t xml:space="preserve"> tempor</w:t>
      </w:r>
      <w:r w:rsidR="00D87D4A" w:rsidRPr="00456BA9">
        <w:rPr>
          <w:b/>
          <w:sz w:val="24"/>
          <w:szCs w:val="24"/>
        </w:rPr>
        <w:t xml:space="preserve">ale </w:t>
      </w:r>
      <w:r w:rsidR="00E85E75">
        <w:rPr>
          <w:b/>
          <w:sz w:val="24"/>
          <w:szCs w:val="24"/>
        </w:rPr>
        <w:t>degli interventi</w:t>
      </w:r>
      <w:r w:rsidR="00234EB2">
        <w:rPr>
          <w:b/>
          <w:sz w:val="24"/>
          <w:szCs w:val="24"/>
        </w:rPr>
        <w:t>;</w:t>
      </w:r>
      <w:r w:rsidR="00E85E75">
        <w:rPr>
          <w:b/>
          <w:sz w:val="24"/>
          <w:szCs w:val="24"/>
        </w:rPr>
        <w:t xml:space="preserve"> </w:t>
      </w:r>
      <w:r w:rsidR="00C033BC">
        <w:rPr>
          <w:sz w:val="24"/>
          <w:szCs w:val="24"/>
        </w:rPr>
        <w:t xml:space="preserve">in altri termini, un Cronoprogramma nel quale </w:t>
      </w:r>
      <w:r w:rsidR="0063250D">
        <w:rPr>
          <w:sz w:val="24"/>
          <w:szCs w:val="24"/>
        </w:rPr>
        <w:t>siano</w:t>
      </w:r>
      <w:r w:rsidR="00C033BC">
        <w:rPr>
          <w:sz w:val="24"/>
          <w:szCs w:val="24"/>
        </w:rPr>
        <w:t xml:space="preserve"> ben </w:t>
      </w:r>
      <w:r w:rsidR="0063250D">
        <w:rPr>
          <w:sz w:val="24"/>
          <w:szCs w:val="24"/>
        </w:rPr>
        <w:t>evidenziate</w:t>
      </w:r>
      <w:r w:rsidR="00C033BC">
        <w:rPr>
          <w:sz w:val="24"/>
          <w:szCs w:val="24"/>
        </w:rPr>
        <w:t xml:space="preserve"> l</w:t>
      </w:r>
      <w:r w:rsidR="0063250D">
        <w:rPr>
          <w:sz w:val="24"/>
          <w:szCs w:val="24"/>
        </w:rPr>
        <w:t>a</w:t>
      </w:r>
      <w:r w:rsidR="00C033BC">
        <w:rPr>
          <w:sz w:val="24"/>
          <w:szCs w:val="24"/>
        </w:rPr>
        <w:t xml:space="preserve"> dat</w:t>
      </w:r>
      <w:r w:rsidR="0063250D">
        <w:rPr>
          <w:sz w:val="24"/>
          <w:szCs w:val="24"/>
        </w:rPr>
        <w:t>a</w:t>
      </w:r>
      <w:r w:rsidR="00C033BC">
        <w:rPr>
          <w:sz w:val="24"/>
          <w:szCs w:val="24"/>
        </w:rPr>
        <w:t xml:space="preserve"> di apertura cantiere, di </w:t>
      </w:r>
      <w:r w:rsidR="00E85E75" w:rsidRPr="00E85E75">
        <w:rPr>
          <w:sz w:val="24"/>
          <w:szCs w:val="24"/>
        </w:rPr>
        <w:t>chiusura</w:t>
      </w:r>
      <w:r w:rsidR="00C033BC">
        <w:rPr>
          <w:sz w:val="24"/>
          <w:szCs w:val="24"/>
        </w:rPr>
        <w:t xml:space="preserve"> e di entrata in funzione dell’opera</w:t>
      </w:r>
      <w:r w:rsidR="00E85E75">
        <w:rPr>
          <w:b/>
          <w:sz w:val="24"/>
          <w:szCs w:val="24"/>
        </w:rPr>
        <w:t xml:space="preserve"> con specifica indicazione degli anni in cui si sosterranno le </w:t>
      </w:r>
      <w:r w:rsidR="00D87D4A" w:rsidRPr="00456BA9">
        <w:rPr>
          <w:b/>
          <w:sz w:val="24"/>
          <w:szCs w:val="24"/>
        </w:rPr>
        <w:t>spes</w:t>
      </w:r>
      <w:r w:rsidR="00E85E75">
        <w:rPr>
          <w:b/>
          <w:sz w:val="24"/>
          <w:szCs w:val="24"/>
        </w:rPr>
        <w:t>e</w:t>
      </w:r>
      <w:r w:rsidR="00D87D4A" w:rsidRPr="00456BA9">
        <w:rPr>
          <w:b/>
          <w:sz w:val="24"/>
          <w:szCs w:val="24"/>
        </w:rPr>
        <w:t xml:space="preserve"> e </w:t>
      </w:r>
      <w:r w:rsidR="00E85E75">
        <w:rPr>
          <w:b/>
          <w:sz w:val="24"/>
          <w:szCs w:val="24"/>
        </w:rPr>
        <w:t xml:space="preserve">la relativa fonte di </w:t>
      </w:r>
      <w:r w:rsidR="00D87D4A" w:rsidRPr="00456BA9">
        <w:rPr>
          <w:b/>
          <w:sz w:val="24"/>
          <w:szCs w:val="24"/>
        </w:rPr>
        <w:t>copertura di dett</w:t>
      </w:r>
      <w:r w:rsidR="00E85E75">
        <w:rPr>
          <w:b/>
          <w:sz w:val="24"/>
          <w:szCs w:val="24"/>
        </w:rPr>
        <w:t>e</w:t>
      </w:r>
      <w:r w:rsidR="00D87D4A" w:rsidRPr="00456BA9">
        <w:rPr>
          <w:b/>
          <w:sz w:val="24"/>
          <w:szCs w:val="24"/>
        </w:rPr>
        <w:t xml:space="preserve"> spes</w:t>
      </w:r>
      <w:r w:rsidR="00E85E75">
        <w:rPr>
          <w:b/>
          <w:sz w:val="24"/>
          <w:szCs w:val="24"/>
        </w:rPr>
        <w:t>e</w:t>
      </w:r>
      <w:r w:rsidR="00D87D4A">
        <w:rPr>
          <w:sz w:val="24"/>
          <w:szCs w:val="24"/>
        </w:rPr>
        <w:t xml:space="preserve"> (modello fonti/impieghi). </w:t>
      </w:r>
      <w:r>
        <w:rPr>
          <w:sz w:val="24"/>
          <w:szCs w:val="24"/>
        </w:rPr>
        <w:t xml:space="preserve">Il programma temporale sarà articolato per i singoli </w:t>
      </w:r>
      <w:r w:rsidR="00234EB2">
        <w:rPr>
          <w:sz w:val="24"/>
          <w:szCs w:val="24"/>
        </w:rPr>
        <w:t xml:space="preserve">interventi </w:t>
      </w:r>
      <w:r>
        <w:rPr>
          <w:sz w:val="24"/>
          <w:szCs w:val="24"/>
        </w:rPr>
        <w:t xml:space="preserve">di cui si compone la Proposta. </w:t>
      </w:r>
    </w:p>
    <w:p w:rsidR="00946CA1" w:rsidRDefault="0063250D" w:rsidP="00456BA9">
      <w:pPr>
        <w:rPr>
          <w:sz w:val="24"/>
          <w:szCs w:val="24"/>
        </w:rPr>
      </w:pPr>
      <w:r>
        <w:rPr>
          <w:sz w:val="24"/>
          <w:szCs w:val="24"/>
        </w:rPr>
        <w:t xml:space="preserve">Appare </w:t>
      </w:r>
      <w:r w:rsidRPr="0063250D">
        <w:rPr>
          <w:sz w:val="24"/>
          <w:szCs w:val="24"/>
        </w:rPr>
        <w:t xml:space="preserve">opportuno </w:t>
      </w:r>
      <w:r>
        <w:rPr>
          <w:sz w:val="24"/>
          <w:szCs w:val="24"/>
        </w:rPr>
        <w:t xml:space="preserve">sottolineare l’importanza di questa sezione in quanto, </w:t>
      </w:r>
      <w:r w:rsidRPr="0063250D">
        <w:rPr>
          <w:sz w:val="24"/>
          <w:szCs w:val="24"/>
        </w:rPr>
        <w:t xml:space="preserve">a valle della selezione, il Comune sarà invitato a sottoscrivere </w:t>
      </w:r>
      <w:r w:rsidRPr="0063250D">
        <w:rPr>
          <w:b/>
          <w:sz w:val="24"/>
          <w:szCs w:val="24"/>
        </w:rPr>
        <w:t>il Contratto di Valorizzazione</w:t>
      </w:r>
      <w:r w:rsidRPr="0063250D">
        <w:rPr>
          <w:sz w:val="24"/>
          <w:szCs w:val="24"/>
        </w:rPr>
        <w:t xml:space="preserve"> nel quale i vari soggetti pubblici (ed anche privati) coinvolti si impegnano ad erogare risorse ed ad effettuare gli interventi previsti nella Proposta </w:t>
      </w:r>
      <w:r w:rsidRPr="0063250D">
        <w:rPr>
          <w:b/>
          <w:sz w:val="24"/>
          <w:szCs w:val="24"/>
        </w:rPr>
        <w:t>e nei tempi indicati</w:t>
      </w:r>
      <w:r w:rsidRPr="0063250D">
        <w:rPr>
          <w:sz w:val="24"/>
          <w:szCs w:val="24"/>
        </w:rPr>
        <w:t xml:space="preserve">. Il Contratto di Valorizzazione regolerà (oltre agli impegni) anche la </w:t>
      </w:r>
      <w:r w:rsidRPr="0063250D">
        <w:rPr>
          <w:b/>
          <w:sz w:val="24"/>
          <w:szCs w:val="24"/>
        </w:rPr>
        <w:t xml:space="preserve">revoca dei finanziamenti in caso di inerzia </w:t>
      </w:r>
      <w:proofErr w:type="spellStart"/>
      <w:r w:rsidRPr="0063250D">
        <w:rPr>
          <w:b/>
          <w:sz w:val="24"/>
          <w:szCs w:val="24"/>
        </w:rPr>
        <w:t>realizzativa</w:t>
      </w:r>
      <w:proofErr w:type="spellEnd"/>
      <w:r w:rsidRPr="0063250D">
        <w:rPr>
          <w:sz w:val="24"/>
          <w:szCs w:val="24"/>
        </w:rPr>
        <w:t xml:space="preserve">. </w:t>
      </w:r>
    </w:p>
    <w:p w:rsidR="00CD7230" w:rsidRDefault="00CD7230" w:rsidP="00456BA9">
      <w:pPr>
        <w:rPr>
          <w:sz w:val="24"/>
          <w:szCs w:val="24"/>
        </w:rPr>
      </w:pPr>
    </w:p>
    <w:p w:rsidR="00CD7230" w:rsidRDefault="00CD7230" w:rsidP="00CD7230">
      <w:pPr>
        <w:pStyle w:val="Didascalia"/>
      </w:pPr>
      <w:r>
        <w:t xml:space="preserve">Tabella </w:t>
      </w:r>
      <w:fldSimple w:instr=" SEQ Tabella \* ARABIC ">
        <w:r w:rsidR="0081563B">
          <w:rPr>
            <w:noProof/>
          </w:rPr>
          <w:t>4</w:t>
        </w:r>
      </w:fldSimple>
      <w:r>
        <w:t xml:space="preserve"> – costi e tempi</w:t>
      </w:r>
    </w:p>
    <w:tbl>
      <w:tblPr>
        <w:tblW w:w="10084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046"/>
        <w:gridCol w:w="1572"/>
        <w:gridCol w:w="1189"/>
        <w:gridCol w:w="1457"/>
        <w:gridCol w:w="1376"/>
        <w:gridCol w:w="1159"/>
        <w:gridCol w:w="1111"/>
        <w:gridCol w:w="1174"/>
      </w:tblGrid>
      <w:tr w:rsidR="00234EB2" w:rsidRPr="00CD7230" w:rsidTr="00257752">
        <w:trPr>
          <w:trHeight w:val="1800"/>
        </w:trPr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34EB2" w:rsidRPr="00CD7230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interventi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34EB2" w:rsidRPr="00CD7230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234EB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Funzioni/destinazioni d’uso, Opere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234EB2" w:rsidRPr="00CD7230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importo investimento da QE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234EB2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234EB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Costo sintetico</w:t>
            </w:r>
          </w:p>
          <w:p w:rsidR="00234EB2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234EB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Unitario</w:t>
            </w:r>
          </w:p>
          <w:p w:rsidR="00234EB2" w:rsidRPr="00234EB2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234EB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(</w:t>
            </w: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€</w:t>
            </w:r>
            <w:r w:rsidRPr="00234EB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/</w:t>
            </w: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mq</w:t>
            </w:r>
            <w:r w:rsidRPr="00234EB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)</w:t>
            </w:r>
          </w:p>
          <w:p w:rsidR="00234EB2" w:rsidRPr="00CD7230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</w:tcPr>
          <w:p w:rsidR="00234EB2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stato progettazione</w:t>
            </w:r>
          </w:p>
          <w:p w:rsidR="00234EB2" w:rsidRPr="00CD7230" w:rsidRDefault="00234EB2" w:rsidP="0025775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(</w:t>
            </w:r>
            <w:proofErr w:type="spellStart"/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SdF</w:t>
            </w:r>
            <w:proofErr w:type="spellEnd"/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prelim</w:t>
            </w:r>
            <w:proofErr w:type="spellEnd"/>
            <w:r w:rsidR="00257752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.</w:t>
            </w:r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, definitivo, esecutivo)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234EB2" w:rsidRPr="00CD7230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data di apertura cantiere</w:t>
            </w:r>
          </w:p>
        </w:tc>
        <w:tc>
          <w:tcPr>
            <w:tcW w:w="1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234EB2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data</w:t>
            </w:r>
          </w:p>
          <w:p w:rsidR="00234EB2" w:rsidRPr="00CD7230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chiusura cantiere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234EB2" w:rsidRPr="00CD7230" w:rsidRDefault="00234EB2" w:rsidP="00234EB2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data di entrata in funzione dell’opera</w:t>
            </w:r>
          </w:p>
        </w:tc>
      </w:tr>
      <w:tr w:rsidR="00234EB2" w:rsidRPr="00CD7230" w:rsidTr="00257752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  <w:t>funzione 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34EB2" w:rsidRPr="00CD7230" w:rsidTr="00257752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  <w:t>funzione 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34EB2" w:rsidRPr="00CD7230" w:rsidTr="00257752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34EB2" w:rsidRPr="00CD7230" w:rsidTr="00257752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it-IT"/>
              </w:rPr>
              <w:t>funzione 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34EB2" w:rsidRPr="00CD7230" w:rsidTr="00257752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34EB2" w:rsidRPr="00CD7230" w:rsidTr="00257752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34EB2" w:rsidRPr="00CD7230" w:rsidTr="00257752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34EB2" w:rsidRPr="00CD7230" w:rsidTr="00257752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34EB2" w:rsidRPr="00CD7230" w:rsidTr="00257752">
        <w:trPr>
          <w:trHeight w:val="315"/>
        </w:trPr>
        <w:tc>
          <w:tcPr>
            <w:tcW w:w="104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n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34EB2" w:rsidRPr="00CD7230" w:rsidTr="00257752">
        <w:trPr>
          <w:trHeight w:val="33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5B3D7"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234EB2" w:rsidRPr="00CD7230" w:rsidRDefault="00234EB2" w:rsidP="00CD7230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D723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:rsidR="005B0954" w:rsidRDefault="005B0954" w:rsidP="00456BA9">
      <w:pPr>
        <w:rPr>
          <w:b/>
          <w:i/>
          <w:sz w:val="24"/>
          <w:szCs w:val="24"/>
        </w:rPr>
      </w:pPr>
    </w:p>
    <w:p w:rsidR="00257752" w:rsidRDefault="00257752" w:rsidP="00456BA9">
      <w:pPr>
        <w:rPr>
          <w:b/>
          <w:i/>
          <w:sz w:val="24"/>
          <w:szCs w:val="24"/>
        </w:rPr>
      </w:pPr>
    </w:p>
    <w:p w:rsidR="0099626B" w:rsidRDefault="00DD4E35" w:rsidP="00456BA9">
      <w:pPr>
        <w:rPr>
          <w:sz w:val="24"/>
          <w:szCs w:val="24"/>
        </w:rPr>
      </w:pPr>
      <w:r w:rsidRPr="00C033BC">
        <w:rPr>
          <w:b/>
          <w:i/>
          <w:sz w:val="24"/>
          <w:szCs w:val="24"/>
        </w:rPr>
        <w:t>R</w:t>
      </w:r>
      <w:r w:rsidR="00946CA1" w:rsidRPr="00C033BC">
        <w:rPr>
          <w:b/>
          <w:i/>
          <w:sz w:val="24"/>
          <w:szCs w:val="24"/>
        </w:rPr>
        <w:t>isorse finanziarie</w:t>
      </w:r>
      <w:r w:rsidR="00946CA1" w:rsidRPr="00946CA1">
        <w:rPr>
          <w:i/>
          <w:sz w:val="24"/>
          <w:szCs w:val="24"/>
        </w:rPr>
        <w:t>.</w:t>
      </w:r>
      <w:r w:rsidR="00946CA1">
        <w:rPr>
          <w:sz w:val="24"/>
          <w:szCs w:val="24"/>
        </w:rPr>
        <w:t xml:space="preserve"> </w:t>
      </w:r>
      <w:r w:rsidR="00D87D4A">
        <w:rPr>
          <w:sz w:val="24"/>
          <w:szCs w:val="24"/>
        </w:rPr>
        <w:t xml:space="preserve">È necessario indicare quali sono le fonti di copertura già esistenti e quali ancora da reperire </w:t>
      </w:r>
      <w:r w:rsidR="00456BA9">
        <w:rPr>
          <w:sz w:val="24"/>
          <w:szCs w:val="24"/>
        </w:rPr>
        <w:t>specificando</w:t>
      </w:r>
      <w:r w:rsidR="00D87D4A">
        <w:rPr>
          <w:sz w:val="24"/>
          <w:szCs w:val="24"/>
        </w:rPr>
        <w:t>,</w:t>
      </w:r>
      <w:r w:rsidR="0099626B">
        <w:rPr>
          <w:sz w:val="24"/>
          <w:szCs w:val="24"/>
        </w:rPr>
        <w:t xml:space="preserve"> inoltre,</w:t>
      </w:r>
      <w:r w:rsidR="00D87D4A">
        <w:rPr>
          <w:sz w:val="24"/>
          <w:szCs w:val="24"/>
        </w:rPr>
        <w:t xml:space="preserve"> la natura del soggetto </w:t>
      </w:r>
      <w:r w:rsidR="00456BA9">
        <w:rPr>
          <w:sz w:val="24"/>
          <w:szCs w:val="24"/>
        </w:rPr>
        <w:t>(pubblico</w:t>
      </w:r>
      <w:r w:rsidR="0099626B">
        <w:rPr>
          <w:sz w:val="24"/>
          <w:szCs w:val="24"/>
        </w:rPr>
        <w:t>,</w:t>
      </w:r>
      <w:r w:rsidR="00456BA9">
        <w:rPr>
          <w:sz w:val="24"/>
          <w:szCs w:val="24"/>
        </w:rPr>
        <w:t xml:space="preserve"> privato</w:t>
      </w:r>
      <w:r w:rsidR="0099626B">
        <w:rPr>
          <w:sz w:val="24"/>
          <w:szCs w:val="24"/>
        </w:rPr>
        <w:t>, mista</w:t>
      </w:r>
      <w:r w:rsidR="00456BA9">
        <w:rPr>
          <w:sz w:val="24"/>
          <w:szCs w:val="24"/>
        </w:rPr>
        <w:t xml:space="preserve">) </w:t>
      </w:r>
      <w:r w:rsidR="00A55726">
        <w:rPr>
          <w:sz w:val="24"/>
          <w:szCs w:val="24"/>
        </w:rPr>
        <w:t xml:space="preserve">che </w:t>
      </w:r>
      <w:r w:rsidR="00D87D4A">
        <w:rPr>
          <w:sz w:val="24"/>
          <w:szCs w:val="24"/>
        </w:rPr>
        <w:t>apporta</w:t>
      </w:r>
      <w:r w:rsidR="0099626B">
        <w:rPr>
          <w:sz w:val="24"/>
          <w:szCs w:val="24"/>
        </w:rPr>
        <w:t xml:space="preserve"> le fonti di finanziamento o a</w:t>
      </w:r>
      <w:r w:rsidR="0099626B" w:rsidRPr="0099626B">
        <w:rPr>
          <w:sz w:val="24"/>
          <w:szCs w:val="24"/>
        </w:rPr>
        <w:t xml:space="preserve"> cui si chiede di apportare ulteriori risorse </w:t>
      </w:r>
      <w:r w:rsidR="0099626B">
        <w:rPr>
          <w:sz w:val="24"/>
          <w:szCs w:val="24"/>
        </w:rPr>
        <w:t>per realizzare la</w:t>
      </w:r>
      <w:r w:rsidR="008F194E">
        <w:rPr>
          <w:sz w:val="24"/>
          <w:szCs w:val="24"/>
        </w:rPr>
        <w:t xml:space="preserve"> Proposta</w:t>
      </w:r>
      <w:r w:rsidR="0099626B">
        <w:rPr>
          <w:sz w:val="24"/>
          <w:szCs w:val="24"/>
        </w:rPr>
        <w:t>.</w:t>
      </w:r>
    </w:p>
    <w:p w:rsidR="00257752" w:rsidRDefault="0099626B" w:rsidP="00456BA9">
      <w:pPr>
        <w:rPr>
          <w:sz w:val="24"/>
          <w:szCs w:val="24"/>
        </w:rPr>
      </w:pPr>
      <w:r>
        <w:rPr>
          <w:sz w:val="24"/>
          <w:szCs w:val="24"/>
        </w:rPr>
        <w:t xml:space="preserve">È </w:t>
      </w:r>
      <w:r w:rsidR="009D1100">
        <w:rPr>
          <w:sz w:val="24"/>
          <w:szCs w:val="24"/>
        </w:rPr>
        <w:t>importante</w:t>
      </w:r>
      <w:r>
        <w:rPr>
          <w:sz w:val="24"/>
          <w:szCs w:val="24"/>
        </w:rPr>
        <w:t xml:space="preserve">, infine, specificare </w:t>
      </w:r>
      <w:r w:rsidR="00456BA9">
        <w:rPr>
          <w:sz w:val="24"/>
          <w:szCs w:val="24"/>
        </w:rPr>
        <w:t xml:space="preserve">la provenienza </w:t>
      </w:r>
      <w:r w:rsidR="00A55726">
        <w:rPr>
          <w:sz w:val="24"/>
          <w:szCs w:val="24"/>
        </w:rPr>
        <w:t>d</w:t>
      </w:r>
      <w:r w:rsidR="00456BA9">
        <w:rPr>
          <w:sz w:val="24"/>
          <w:szCs w:val="24"/>
        </w:rPr>
        <w:t xml:space="preserve">i dette fonti (risorse comunitarie, nazionali, regionali, comunali, privati </w:t>
      </w:r>
      <w:r w:rsidR="009D1100">
        <w:rPr>
          <w:sz w:val="24"/>
          <w:szCs w:val="24"/>
        </w:rPr>
        <w:t xml:space="preserve">ad esempio </w:t>
      </w:r>
      <w:r w:rsidR="00456BA9">
        <w:rPr>
          <w:sz w:val="24"/>
          <w:szCs w:val="24"/>
        </w:rPr>
        <w:t>individuati con gara ad evidenza</w:t>
      </w:r>
      <w:r w:rsidR="009D1100">
        <w:rPr>
          <w:sz w:val="24"/>
          <w:szCs w:val="24"/>
        </w:rPr>
        <w:t xml:space="preserve"> pubblica, società miste, ecc.), nonché </w:t>
      </w:r>
      <w:r w:rsidR="00A55726">
        <w:rPr>
          <w:sz w:val="24"/>
          <w:szCs w:val="24"/>
        </w:rPr>
        <w:t xml:space="preserve">definire la quota di cofinanziamento del Comune proponente </w:t>
      </w:r>
      <w:r w:rsidR="008F194E">
        <w:rPr>
          <w:sz w:val="24"/>
          <w:szCs w:val="24"/>
        </w:rPr>
        <w:t>(</w:t>
      </w:r>
      <w:r w:rsidR="00A55726">
        <w:rPr>
          <w:sz w:val="24"/>
          <w:szCs w:val="24"/>
        </w:rPr>
        <w:t xml:space="preserve">che chiaramente può essere costituita sia in </w:t>
      </w:r>
      <w:r w:rsidR="008864A1">
        <w:rPr>
          <w:sz w:val="24"/>
          <w:szCs w:val="24"/>
        </w:rPr>
        <w:t>risorse liquide</w:t>
      </w:r>
      <w:r w:rsidR="008F194E">
        <w:rPr>
          <w:sz w:val="24"/>
          <w:szCs w:val="24"/>
        </w:rPr>
        <w:t>,</w:t>
      </w:r>
      <w:r w:rsidR="00A55726">
        <w:rPr>
          <w:sz w:val="24"/>
          <w:szCs w:val="24"/>
        </w:rPr>
        <w:t xml:space="preserve"> che in immobili</w:t>
      </w:r>
      <w:r w:rsidR="008F194E">
        <w:rPr>
          <w:sz w:val="24"/>
          <w:szCs w:val="24"/>
        </w:rPr>
        <w:t>)</w:t>
      </w:r>
      <w:r w:rsidR="00A55726">
        <w:rPr>
          <w:sz w:val="24"/>
          <w:szCs w:val="24"/>
        </w:rPr>
        <w:t xml:space="preserve"> e la quota che viene richiesta al “Piano per le città”. </w:t>
      </w:r>
    </w:p>
    <w:p w:rsidR="0084461A" w:rsidRDefault="009D1100" w:rsidP="00456BA9">
      <w:pPr>
        <w:rPr>
          <w:sz w:val="24"/>
          <w:szCs w:val="24"/>
        </w:rPr>
      </w:pPr>
      <w:r>
        <w:rPr>
          <w:sz w:val="24"/>
          <w:szCs w:val="24"/>
        </w:rPr>
        <w:t>Obiettivo di questa sezione, e quindi della tabella successiva, è dimostrare la sostenibilità finanziaria degli interventi nella fase di cantiere.</w:t>
      </w:r>
    </w:p>
    <w:p w:rsidR="00257752" w:rsidRDefault="00257752" w:rsidP="00456BA9">
      <w:pPr>
        <w:rPr>
          <w:sz w:val="24"/>
          <w:szCs w:val="24"/>
        </w:rPr>
        <w:sectPr w:rsidR="00257752" w:rsidSect="0021465A">
          <w:pgSz w:w="11906" w:h="16838"/>
          <w:pgMar w:top="1134" w:right="1134" w:bottom="1417" w:left="707" w:header="708" w:footer="708" w:gutter="0"/>
          <w:cols w:space="708"/>
          <w:docGrid w:linePitch="360"/>
        </w:sectPr>
      </w:pPr>
    </w:p>
    <w:p w:rsidR="00D94633" w:rsidRDefault="00D94633" w:rsidP="00456BA9">
      <w:pPr>
        <w:rPr>
          <w:sz w:val="24"/>
          <w:szCs w:val="24"/>
        </w:rPr>
      </w:pPr>
    </w:p>
    <w:p w:rsidR="005B0954" w:rsidRPr="005B0954" w:rsidRDefault="005B0954" w:rsidP="005B0954">
      <w:pPr>
        <w:pStyle w:val="Didascalia"/>
        <w:keepNext/>
        <w:keepLines/>
      </w:pPr>
      <w:r>
        <w:t xml:space="preserve">Tabella </w:t>
      </w:r>
      <w:fldSimple w:instr=" SEQ Tabella \* ARABIC ">
        <w:r w:rsidR="0081563B">
          <w:rPr>
            <w:noProof/>
          </w:rPr>
          <w:t>5</w:t>
        </w:r>
      </w:fldSimple>
      <w:r>
        <w:t xml:space="preserve"> – risorse finanziarie</w:t>
      </w:r>
    </w:p>
    <w:tbl>
      <w:tblPr>
        <w:tblW w:w="496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66"/>
        <w:gridCol w:w="1258"/>
        <w:gridCol w:w="1160"/>
        <w:gridCol w:w="1134"/>
        <w:gridCol w:w="1845"/>
        <w:gridCol w:w="1046"/>
        <w:gridCol w:w="1664"/>
        <w:gridCol w:w="1458"/>
        <w:gridCol w:w="2277"/>
        <w:gridCol w:w="1415"/>
      </w:tblGrid>
      <w:tr w:rsidR="00257752" w:rsidRPr="005B0954" w:rsidTr="00257752">
        <w:trPr>
          <w:trHeight w:val="674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interventi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57752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importo </w:t>
            </w:r>
            <w:proofErr w:type="spellStart"/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invest</w:t>
            </w:r>
            <w:proofErr w:type="spellEnd"/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.</w:t>
            </w:r>
          </w:p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da QE</w:t>
            </w:r>
          </w:p>
        </w:tc>
        <w:tc>
          <w:tcPr>
            <w:tcW w:w="18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Risorse già esistenti</w:t>
            </w:r>
          </w:p>
        </w:tc>
        <w:tc>
          <w:tcPr>
            <w:tcW w:w="18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Risorse da reperire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538ED5"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</w:p>
        </w:tc>
      </w:tr>
      <w:tr w:rsidR="00257752" w:rsidRPr="005B0954" w:rsidTr="00FC65E4">
        <w:trPr>
          <w:trHeight w:val="1333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soggetto finanziatore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importo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documento di riferimento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provenienza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soggetto finanziatore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importo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note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</w:tcPr>
          <w:p w:rsidR="00257752" w:rsidRDefault="00257752" w:rsidP="00257752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Rapporto da risorse da reperire e</w:t>
            </w:r>
          </w:p>
          <w:p w:rsidR="00257752" w:rsidRPr="005B0954" w:rsidRDefault="00257752" w:rsidP="00257752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 investimenti in %</w:t>
            </w:r>
          </w:p>
        </w:tc>
      </w:tr>
      <w:tr w:rsidR="00FC65E4" w:rsidRPr="005B0954" w:rsidTr="00FC65E4">
        <w:trPr>
          <w:trHeight w:val="392"/>
        </w:trPr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Interv.</w:t>
            </w: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Comune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…..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delibera n°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POR, legge regionale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CDP </w:t>
            </w:r>
            <w:proofErr w:type="spellStart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sgr</w:t>
            </w:r>
            <w:proofErr w:type="spellEnd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investimenti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…..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Richiesta nel “Piano per le città”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65E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65E4" w:rsidRPr="005B0954" w:rsidTr="00FC65E4">
        <w:trPr>
          <w:trHeight w:val="392"/>
        </w:trPr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Privato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…..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delibera di CdA, convenzione, ecc.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MIT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…..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Richiesta nel “Piano per le città”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65E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65E4" w:rsidRPr="005B0954" w:rsidTr="00FC65E4">
        <w:trPr>
          <w:trHeight w:val="392"/>
        </w:trPr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65E4" w:rsidRPr="005B0954" w:rsidTr="00FC65E4">
        <w:trPr>
          <w:trHeight w:val="392"/>
        </w:trPr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AE1853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PO regionale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AE1853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5E4" w:rsidRPr="005B0954" w:rsidRDefault="00FC65E4" w:rsidP="00AE1853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Rispetto delle condizioni di ammissibilità del PO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65E4" w:rsidRDefault="00FC65E4" w:rsidP="00AE1853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257752" w:rsidRPr="005B0954" w:rsidTr="00FC65E4">
        <w:trPr>
          <w:trHeight w:val="39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Interv.</w:t>
            </w: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257752" w:rsidRPr="005B0954" w:rsidTr="00257752">
        <w:trPr>
          <w:trHeight w:val="39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257752" w:rsidRPr="005B0954" w:rsidTr="00257752">
        <w:trPr>
          <w:trHeight w:val="39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</w:t>
            </w:r>
            <w:r w:rsidRPr="005B0954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n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AE1853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Privati 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Pr="005B0954" w:rsidRDefault="00257752" w:rsidP="00AE1853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752" w:rsidRDefault="00257752" w:rsidP="00AE1853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Da individuare tramite gara ad evidenza pubblica</w:t>
            </w:r>
          </w:p>
          <w:p w:rsidR="00257752" w:rsidRPr="005B0954" w:rsidRDefault="00257752" w:rsidP="00AE1853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(finanza di progetto, concessione, contratto di disponibilità, ecc.)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752" w:rsidRDefault="00257752" w:rsidP="00AE1853">
            <w:pPr>
              <w:keepNext/>
              <w:keepLines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257752" w:rsidRPr="005B0954" w:rsidTr="00257752">
        <w:trPr>
          <w:trHeight w:val="39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B095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</w:tcPr>
          <w:p w:rsidR="00257752" w:rsidRPr="005B0954" w:rsidRDefault="00257752" w:rsidP="005B0954">
            <w:pPr>
              <w:keepNext/>
              <w:keepLines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</w:tbl>
    <w:p w:rsidR="00D94633" w:rsidRDefault="00D94633" w:rsidP="005B0954">
      <w:pPr>
        <w:rPr>
          <w:sz w:val="24"/>
          <w:szCs w:val="24"/>
        </w:rPr>
      </w:pPr>
    </w:p>
    <w:p w:rsidR="00257752" w:rsidRDefault="00257752" w:rsidP="005B0954">
      <w:pPr>
        <w:rPr>
          <w:sz w:val="24"/>
          <w:szCs w:val="24"/>
        </w:rPr>
      </w:pPr>
    </w:p>
    <w:p w:rsidR="005B0954" w:rsidRDefault="005B0954" w:rsidP="005B0954">
      <w:pPr>
        <w:rPr>
          <w:sz w:val="24"/>
          <w:szCs w:val="24"/>
        </w:rPr>
      </w:pPr>
      <w:r>
        <w:rPr>
          <w:sz w:val="24"/>
          <w:szCs w:val="24"/>
        </w:rPr>
        <w:t>Si preme sottolineare che nel campo “</w:t>
      </w:r>
      <w:r w:rsidRPr="005B0954">
        <w:rPr>
          <w:sz w:val="24"/>
          <w:szCs w:val="24"/>
        </w:rPr>
        <w:t>note</w:t>
      </w:r>
      <w:r>
        <w:rPr>
          <w:sz w:val="24"/>
          <w:szCs w:val="24"/>
        </w:rPr>
        <w:t>”</w:t>
      </w:r>
      <w:r w:rsidRPr="005B0954">
        <w:rPr>
          <w:sz w:val="24"/>
          <w:szCs w:val="24"/>
        </w:rPr>
        <w:t xml:space="preserve"> possono essere evidenziate eventuali informazioni utili a dettagliare </w:t>
      </w:r>
      <w:r>
        <w:rPr>
          <w:sz w:val="24"/>
          <w:szCs w:val="24"/>
        </w:rPr>
        <w:t xml:space="preserve">meglio </w:t>
      </w:r>
      <w:r w:rsidRPr="005B0954">
        <w:rPr>
          <w:sz w:val="24"/>
          <w:szCs w:val="24"/>
        </w:rPr>
        <w:t>la richiesta</w:t>
      </w:r>
      <w:r>
        <w:rPr>
          <w:sz w:val="24"/>
          <w:szCs w:val="24"/>
        </w:rPr>
        <w:t xml:space="preserve"> e le condizioni alla base della possibilità di reperire, nel concreto, risorse </w:t>
      </w:r>
      <w:r w:rsidR="00257752">
        <w:rPr>
          <w:sz w:val="24"/>
          <w:szCs w:val="24"/>
        </w:rPr>
        <w:t xml:space="preserve">finanziarie anche non afferenti </w:t>
      </w:r>
      <w:r>
        <w:rPr>
          <w:sz w:val="24"/>
          <w:szCs w:val="24"/>
        </w:rPr>
        <w:t>ai soggetti che compongono la cabina di regia</w:t>
      </w:r>
      <w:r w:rsidRPr="005B0954">
        <w:rPr>
          <w:sz w:val="24"/>
          <w:szCs w:val="24"/>
        </w:rPr>
        <w:t>.</w:t>
      </w:r>
    </w:p>
    <w:p w:rsidR="00257752" w:rsidRDefault="00257752" w:rsidP="005B0954">
      <w:pPr>
        <w:rPr>
          <w:sz w:val="24"/>
          <w:szCs w:val="24"/>
        </w:rPr>
      </w:pPr>
    </w:p>
    <w:p w:rsidR="00257752" w:rsidRDefault="00257752" w:rsidP="005B0954">
      <w:pPr>
        <w:rPr>
          <w:sz w:val="24"/>
          <w:szCs w:val="24"/>
        </w:rPr>
        <w:sectPr w:rsidR="00257752" w:rsidSect="00257752">
          <w:pgSz w:w="16838" w:h="11906" w:orient="landscape"/>
          <w:pgMar w:top="707" w:right="1134" w:bottom="1134" w:left="1417" w:header="708" w:footer="708" w:gutter="0"/>
          <w:cols w:space="708"/>
          <w:docGrid w:linePitch="360"/>
        </w:sectPr>
      </w:pPr>
    </w:p>
    <w:p w:rsidR="00C707DD" w:rsidRDefault="00DD4E35" w:rsidP="00456BA9">
      <w:pPr>
        <w:rPr>
          <w:rFonts w:cs="Calibri"/>
          <w:sz w:val="24"/>
          <w:lang w:eastAsia="it-IT"/>
        </w:rPr>
      </w:pPr>
      <w:r w:rsidRPr="00C707DD">
        <w:rPr>
          <w:b/>
          <w:i/>
          <w:sz w:val="24"/>
          <w:szCs w:val="24"/>
        </w:rPr>
        <w:t>Integrazione con altre risorse finanziarie.</w:t>
      </w:r>
      <w:r>
        <w:rPr>
          <w:sz w:val="24"/>
          <w:szCs w:val="24"/>
        </w:rPr>
        <w:t xml:space="preserve"> </w:t>
      </w:r>
      <w:r w:rsidR="00456BA9">
        <w:rPr>
          <w:sz w:val="24"/>
          <w:szCs w:val="24"/>
        </w:rPr>
        <w:t>I</w:t>
      </w:r>
      <w:r w:rsidR="00A55726" w:rsidRPr="00A55726">
        <w:rPr>
          <w:sz w:val="24"/>
          <w:szCs w:val="24"/>
        </w:rPr>
        <w:t xml:space="preserve">n questa sezione </w:t>
      </w:r>
      <w:r w:rsidR="00456BA9">
        <w:rPr>
          <w:sz w:val="24"/>
          <w:szCs w:val="24"/>
        </w:rPr>
        <w:t xml:space="preserve">potranno essere indicati i valori </w:t>
      </w:r>
      <w:r w:rsidR="00A55726" w:rsidRPr="00A55726">
        <w:rPr>
          <w:sz w:val="24"/>
          <w:szCs w:val="24"/>
        </w:rPr>
        <w:t xml:space="preserve">(in termini </w:t>
      </w:r>
      <w:r w:rsidR="00456BA9">
        <w:rPr>
          <w:sz w:val="24"/>
          <w:szCs w:val="24"/>
        </w:rPr>
        <w:t xml:space="preserve">percentuali ed assoluti sia dei mq, sia dell’importo </w:t>
      </w:r>
      <w:r w:rsidR="00A55726" w:rsidRPr="00A55726">
        <w:rPr>
          <w:sz w:val="24"/>
          <w:szCs w:val="24"/>
        </w:rPr>
        <w:t>degli investimenti</w:t>
      </w:r>
      <w:r w:rsidR="00257752">
        <w:rPr>
          <w:sz w:val="24"/>
          <w:szCs w:val="24"/>
        </w:rPr>
        <w:t xml:space="preserve"> </w:t>
      </w:r>
      <w:r w:rsidR="005811C9">
        <w:rPr>
          <w:sz w:val="24"/>
          <w:szCs w:val="24"/>
        </w:rPr>
        <w:t xml:space="preserve">in </w:t>
      </w:r>
      <w:r w:rsidR="00257752">
        <w:rPr>
          <w:sz w:val="24"/>
          <w:szCs w:val="24"/>
        </w:rPr>
        <w:t>€</w:t>
      </w:r>
      <w:r w:rsidR="00A55726" w:rsidRPr="00A55726">
        <w:rPr>
          <w:sz w:val="24"/>
          <w:szCs w:val="24"/>
        </w:rPr>
        <w:t xml:space="preserve">) di funzioni legate </w:t>
      </w:r>
      <w:r w:rsidR="00A55726" w:rsidRPr="00C707DD">
        <w:rPr>
          <w:sz w:val="24"/>
          <w:szCs w:val="24"/>
          <w:u w:val="single"/>
        </w:rPr>
        <w:t xml:space="preserve">all'housing sociale, </w:t>
      </w:r>
      <w:r w:rsidR="00456BA9" w:rsidRPr="00C707DD">
        <w:rPr>
          <w:sz w:val="24"/>
          <w:szCs w:val="24"/>
          <w:u w:val="single"/>
        </w:rPr>
        <w:t>all’edilizia scolastica, agli immobili demaniali da valorizzare</w:t>
      </w:r>
      <w:r w:rsidR="00456BA9">
        <w:rPr>
          <w:sz w:val="24"/>
          <w:szCs w:val="24"/>
        </w:rPr>
        <w:t>.</w:t>
      </w:r>
      <w:r w:rsidR="00F62F98">
        <w:rPr>
          <w:sz w:val="24"/>
          <w:szCs w:val="24"/>
        </w:rPr>
        <w:t xml:space="preserve"> </w:t>
      </w:r>
      <w:r w:rsidR="0084461A">
        <w:rPr>
          <w:sz w:val="24"/>
          <w:szCs w:val="24"/>
        </w:rPr>
        <w:t>Infatti, c</w:t>
      </w:r>
      <w:r w:rsidR="008F194E">
        <w:rPr>
          <w:sz w:val="24"/>
          <w:szCs w:val="24"/>
        </w:rPr>
        <w:t>ome indicato nelle norme di riferimento (D</w:t>
      </w:r>
      <w:r w:rsidR="005811C9">
        <w:rPr>
          <w:sz w:val="24"/>
          <w:szCs w:val="24"/>
        </w:rPr>
        <w:t>.</w:t>
      </w:r>
      <w:r w:rsidR="008F194E">
        <w:rPr>
          <w:sz w:val="24"/>
          <w:szCs w:val="24"/>
        </w:rPr>
        <w:t>L</w:t>
      </w:r>
      <w:r w:rsidR="005811C9">
        <w:rPr>
          <w:sz w:val="24"/>
          <w:szCs w:val="24"/>
        </w:rPr>
        <w:t>.</w:t>
      </w:r>
      <w:r w:rsidR="008F194E">
        <w:rPr>
          <w:sz w:val="24"/>
          <w:szCs w:val="24"/>
        </w:rPr>
        <w:t xml:space="preserve"> 83 art 12 e D</w:t>
      </w:r>
      <w:r w:rsidR="005811C9">
        <w:rPr>
          <w:sz w:val="24"/>
          <w:szCs w:val="24"/>
        </w:rPr>
        <w:t>.</w:t>
      </w:r>
      <w:r w:rsidR="008F194E">
        <w:rPr>
          <w:sz w:val="24"/>
          <w:szCs w:val="24"/>
        </w:rPr>
        <w:t>M</w:t>
      </w:r>
      <w:r w:rsidR="005811C9">
        <w:rPr>
          <w:sz w:val="24"/>
          <w:szCs w:val="24"/>
        </w:rPr>
        <w:t>.</w:t>
      </w:r>
      <w:r w:rsidR="008F194E">
        <w:rPr>
          <w:sz w:val="24"/>
          <w:szCs w:val="24"/>
        </w:rPr>
        <w:t xml:space="preserve"> istitutivo della cabina di regia)</w:t>
      </w:r>
      <w:r w:rsidR="0084461A">
        <w:rPr>
          <w:sz w:val="24"/>
          <w:szCs w:val="24"/>
        </w:rPr>
        <w:t xml:space="preserve"> e </w:t>
      </w:r>
      <w:r w:rsidR="00C707DD">
        <w:rPr>
          <w:sz w:val="24"/>
          <w:szCs w:val="24"/>
        </w:rPr>
        <w:t xml:space="preserve">nel </w:t>
      </w:r>
      <w:r w:rsidR="0084461A">
        <w:rPr>
          <w:sz w:val="24"/>
          <w:szCs w:val="24"/>
        </w:rPr>
        <w:t xml:space="preserve">rispetto </w:t>
      </w:r>
      <w:r w:rsidR="00C707DD">
        <w:rPr>
          <w:sz w:val="24"/>
          <w:szCs w:val="24"/>
        </w:rPr>
        <w:t xml:space="preserve">delle scelte dei componenti della </w:t>
      </w:r>
      <w:r w:rsidR="0084461A">
        <w:rPr>
          <w:sz w:val="24"/>
          <w:szCs w:val="24"/>
        </w:rPr>
        <w:t>Cabina di regia, c</w:t>
      </w:r>
      <w:r w:rsidR="008F194E">
        <w:rPr>
          <w:sz w:val="24"/>
          <w:szCs w:val="24"/>
        </w:rPr>
        <w:t xml:space="preserve">on il </w:t>
      </w:r>
      <w:r w:rsidR="0084461A" w:rsidRPr="00C707DD">
        <w:rPr>
          <w:b/>
          <w:sz w:val="24"/>
          <w:szCs w:val="24"/>
        </w:rPr>
        <w:t>Contratto di V</w:t>
      </w:r>
      <w:r w:rsidR="008F194E" w:rsidRPr="00C707DD">
        <w:rPr>
          <w:b/>
          <w:sz w:val="24"/>
          <w:szCs w:val="24"/>
        </w:rPr>
        <w:t>alorizzazione</w:t>
      </w:r>
      <w:r w:rsidR="008F194E">
        <w:rPr>
          <w:sz w:val="24"/>
          <w:szCs w:val="24"/>
        </w:rPr>
        <w:t xml:space="preserve"> potranno attivarsi</w:t>
      </w:r>
      <w:r w:rsidR="0084461A">
        <w:rPr>
          <w:sz w:val="24"/>
          <w:szCs w:val="24"/>
        </w:rPr>
        <w:t xml:space="preserve"> </w:t>
      </w:r>
      <w:r w:rsidR="008F194E">
        <w:rPr>
          <w:sz w:val="24"/>
          <w:szCs w:val="24"/>
        </w:rPr>
        <w:t>ulteriori risorse (oltre a quelle del MIT) sui temi legati all’housing sociale, all’edilizia scolastica ed alla</w:t>
      </w:r>
      <w:r w:rsidR="00E85E75">
        <w:rPr>
          <w:sz w:val="24"/>
          <w:szCs w:val="24"/>
        </w:rPr>
        <w:t xml:space="preserve"> valorizzazione di immobili dema</w:t>
      </w:r>
      <w:r w:rsidR="008F194E">
        <w:rPr>
          <w:sz w:val="24"/>
          <w:szCs w:val="24"/>
        </w:rPr>
        <w:t>n</w:t>
      </w:r>
      <w:r w:rsidR="00E85E75">
        <w:rPr>
          <w:sz w:val="24"/>
          <w:szCs w:val="24"/>
        </w:rPr>
        <w:t>i</w:t>
      </w:r>
      <w:r w:rsidR="008F194E">
        <w:rPr>
          <w:sz w:val="24"/>
          <w:szCs w:val="24"/>
        </w:rPr>
        <w:t>ali</w:t>
      </w:r>
      <w:r w:rsidR="00C707DD">
        <w:rPr>
          <w:sz w:val="24"/>
          <w:szCs w:val="24"/>
        </w:rPr>
        <w:t xml:space="preserve">. A titolo esemplificativo si fa riferimento a </w:t>
      </w:r>
      <w:r w:rsidR="00E85E75">
        <w:rPr>
          <w:sz w:val="24"/>
          <w:szCs w:val="24"/>
        </w:rPr>
        <w:t xml:space="preserve">progetti di valorizzazione </w:t>
      </w:r>
      <w:r w:rsidR="00C707DD">
        <w:rPr>
          <w:sz w:val="24"/>
          <w:szCs w:val="24"/>
        </w:rPr>
        <w:t xml:space="preserve">rientranti </w:t>
      </w:r>
      <w:r w:rsidR="00E85E75">
        <w:rPr>
          <w:sz w:val="24"/>
          <w:szCs w:val="24"/>
        </w:rPr>
        <w:t>nell</w:t>
      </w:r>
      <w:r w:rsidR="00C707DD">
        <w:rPr>
          <w:sz w:val="24"/>
          <w:szCs w:val="24"/>
        </w:rPr>
        <w:t>e procedure di cui all</w:t>
      </w:r>
      <w:r w:rsidR="00E85E75">
        <w:rPr>
          <w:sz w:val="24"/>
          <w:szCs w:val="24"/>
        </w:rPr>
        <w:t>’art</w:t>
      </w:r>
      <w:r w:rsidR="00C707DD">
        <w:rPr>
          <w:sz w:val="24"/>
          <w:szCs w:val="24"/>
        </w:rPr>
        <w:t>.</w:t>
      </w:r>
      <w:r w:rsidR="00E85E75">
        <w:rPr>
          <w:sz w:val="24"/>
          <w:szCs w:val="24"/>
        </w:rPr>
        <w:t xml:space="preserve"> 5 com. 5 del </w:t>
      </w:r>
      <w:r w:rsidR="00E85E75" w:rsidRPr="00E85E75">
        <w:rPr>
          <w:sz w:val="24"/>
          <w:szCs w:val="24"/>
        </w:rPr>
        <w:t>Decreto legislativo 28 maggio 2010, n. 85</w:t>
      </w:r>
      <w:r w:rsidR="00E85E75">
        <w:rPr>
          <w:sz w:val="24"/>
          <w:szCs w:val="24"/>
        </w:rPr>
        <w:t xml:space="preserve"> cosiddetto “Federalismo demaniale” e </w:t>
      </w:r>
      <w:r w:rsidR="00C707DD">
        <w:rPr>
          <w:sz w:val="24"/>
          <w:szCs w:val="24"/>
        </w:rPr>
        <w:t xml:space="preserve">all’art. 33 del </w:t>
      </w:r>
      <w:r w:rsidR="00C707DD" w:rsidRPr="0088322E">
        <w:rPr>
          <w:rFonts w:cs="Calibri"/>
          <w:sz w:val="24"/>
          <w:lang w:eastAsia="it-IT"/>
        </w:rPr>
        <w:t>decreto legge n. 98/2011</w:t>
      </w:r>
      <w:r w:rsidR="00C707DD">
        <w:rPr>
          <w:rFonts w:cs="Calibri"/>
          <w:sz w:val="24"/>
          <w:lang w:eastAsia="it-IT"/>
        </w:rPr>
        <w:t xml:space="preserve"> (</w:t>
      </w:r>
      <w:r w:rsidR="00E85E75">
        <w:rPr>
          <w:sz w:val="24"/>
          <w:szCs w:val="24"/>
        </w:rPr>
        <w:t>sistema dei fondi</w:t>
      </w:r>
      <w:r w:rsidR="00C707DD">
        <w:rPr>
          <w:sz w:val="24"/>
          <w:szCs w:val="24"/>
        </w:rPr>
        <w:t>, attualmente oggetto di modifiche con il D.L. 87/2012</w:t>
      </w:r>
      <w:r w:rsidR="0084461A">
        <w:rPr>
          <w:rFonts w:cs="Calibri"/>
          <w:sz w:val="24"/>
          <w:lang w:eastAsia="it-IT"/>
        </w:rPr>
        <w:t xml:space="preserve">). </w:t>
      </w:r>
    </w:p>
    <w:p w:rsidR="00C707DD" w:rsidRPr="005811C9" w:rsidRDefault="00C707DD" w:rsidP="00456BA9">
      <w:pPr>
        <w:rPr>
          <w:rFonts w:cs="Calibri"/>
          <w:b/>
          <w:sz w:val="24"/>
          <w:lang w:eastAsia="it-IT"/>
        </w:rPr>
      </w:pPr>
      <w:r w:rsidRPr="005811C9">
        <w:rPr>
          <w:rFonts w:cs="Calibri"/>
          <w:b/>
          <w:sz w:val="24"/>
          <w:lang w:eastAsia="it-IT"/>
        </w:rPr>
        <w:t>Si consiglia di fornire tutte le informazioni utili a determinare la sostenibilità e concreta fattibilità de</w:t>
      </w:r>
      <w:r w:rsidR="00257752" w:rsidRPr="005811C9">
        <w:rPr>
          <w:rFonts w:cs="Calibri"/>
          <w:b/>
          <w:sz w:val="24"/>
          <w:lang w:eastAsia="it-IT"/>
        </w:rPr>
        <w:t xml:space="preserve">gli interventi </w:t>
      </w:r>
      <w:r w:rsidRPr="005811C9">
        <w:rPr>
          <w:rFonts w:cs="Calibri"/>
          <w:b/>
          <w:sz w:val="24"/>
          <w:lang w:eastAsia="it-IT"/>
        </w:rPr>
        <w:t>rientranti nella candidatura.</w:t>
      </w:r>
    </w:p>
    <w:p w:rsidR="001E26BD" w:rsidRDefault="001E26BD" w:rsidP="00456BA9">
      <w:pPr>
        <w:rPr>
          <w:rFonts w:cs="Calibri"/>
          <w:sz w:val="24"/>
          <w:lang w:eastAsia="it-IT"/>
        </w:rPr>
      </w:pPr>
    </w:p>
    <w:p w:rsidR="00F62F98" w:rsidRDefault="00E85E75" w:rsidP="00F62F98">
      <w:pPr>
        <w:pStyle w:val="Titolo2"/>
      </w:pPr>
      <w:r>
        <w:t>I</w:t>
      </w:r>
      <w:r w:rsidR="00F62F98">
        <w:t xml:space="preserve"> soggetti interessati</w:t>
      </w:r>
      <w:r w:rsidR="00F62F98" w:rsidRPr="00BE21E7">
        <w:t xml:space="preserve"> </w:t>
      </w:r>
    </w:p>
    <w:p w:rsidR="00257752" w:rsidRDefault="00DD4E35" w:rsidP="00F62F98">
      <w:r>
        <w:t>In quest</w:t>
      </w:r>
      <w:r w:rsidR="00257752">
        <w:t xml:space="preserve">o paragrafo </w:t>
      </w:r>
      <w:r>
        <w:t xml:space="preserve">saranno indicati </w:t>
      </w:r>
      <w:r w:rsidRPr="00257752">
        <w:rPr>
          <w:b/>
        </w:rPr>
        <w:t>tutti i</w:t>
      </w:r>
      <w:r w:rsidR="00E85E75" w:rsidRPr="00257752">
        <w:rPr>
          <w:b/>
        </w:rPr>
        <w:t xml:space="preserve"> </w:t>
      </w:r>
      <w:r w:rsidR="00F62F98" w:rsidRPr="00257752">
        <w:rPr>
          <w:b/>
        </w:rPr>
        <w:t>soggetti pubblici e privati</w:t>
      </w:r>
      <w:r w:rsidR="00F62F98">
        <w:t xml:space="preserve"> che partecipano</w:t>
      </w:r>
      <w:r w:rsidR="009D1100">
        <w:t xml:space="preserve"> e/o che s</w:t>
      </w:r>
      <w:r w:rsidR="009D1100" w:rsidRPr="009D1100">
        <w:t>ono chiamati a partecipare</w:t>
      </w:r>
      <w:r w:rsidR="00C707DD">
        <w:t>,</w:t>
      </w:r>
      <w:r w:rsidR="00F62F98">
        <w:t xml:space="preserve"> </w:t>
      </w:r>
      <w:r>
        <w:t>nei differenti ruoli</w:t>
      </w:r>
      <w:r w:rsidR="00C707DD">
        <w:t>, alla P</w:t>
      </w:r>
      <w:r>
        <w:t xml:space="preserve">roposta (ad esempio </w:t>
      </w:r>
      <w:r w:rsidR="00DE006D">
        <w:t xml:space="preserve">enti locali, enti pubblici, privati, società, </w:t>
      </w:r>
      <w:r w:rsidR="0084461A">
        <w:t xml:space="preserve">portatori </w:t>
      </w:r>
      <w:r w:rsidR="00257752">
        <w:t xml:space="preserve">di interessi/fabbisogni, </w:t>
      </w:r>
      <w:r w:rsidR="00F62F98" w:rsidRPr="00F62F98">
        <w:t>investitori, gestori, soggetti che rilasciano autorizzazione e nulla osta</w:t>
      </w:r>
      <w:r>
        <w:t>)</w:t>
      </w:r>
      <w:r w:rsidR="00DE006D">
        <w:t xml:space="preserve">. </w:t>
      </w:r>
    </w:p>
    <w:p w:rsidR="00DE006D" w:rsidRDefault="00DE006D" w:rsidP="00F62F98">
      <w:r>
        <w:t>Al fine di comprendere ruoli, competenze, modalità di coinvolgimento</w:t>
      </w:r>
      <w:r w:rsidR="00DD4E35">
        <w:t xml:space="preserve"> </w:t>
      </w:r>
      <w:r>
        <w:t xml:space="preserve">si </w:t>
      </w:r>
      <w:r w:rsidR="00C707DD">
        <w:t xml:space="preserve">suggerisce di </w:t>
      </w:r>
      <w:r>
        <w:t>restituir</w:t>
      </w:r>
      <w:r w:rsidR="00C707DD">
        <w:t>e</w:t>
      </w:r>
      <w:r>
        <w:t xml:space="preserve"> un “</w:t>
      </w:r>
      <w:r w:rsidRPr="00C707DD">
        <w:rPr>
          <w:b/>
          <w:i/>
        </w:rPr>
        <w:t>Quadro dei Soggetti coinvolti</w:t>
      </w:r>
      <w:r>
        <w:t xml:space="preserve">” evidenziando i legami tra i soggetti e i singoli </w:t>
      </w:r>
      <w:r w:rsidR="00257752">
        <w:t>interventi</w:t>
      </w:r>
      <w:r>
        <w:t xml:space="preserve">, i ruoli ed </w:t>
      </w:r>
      <w:r w:rsidR="00F62F98" w:rsidRPr="00BE21E7">
        <w:t>esplicitando</w:t>
      </w:r>
      <w:r w:rsidR="00F62F98">
        <w:t>,</w:t>
      </w:r>
      <w:r w:rsidR="00F62F98" w:rsidRPr="00BE21E7">
        <w:t xml:space="preserve"> altresì</w:t>
      </w:r>
      <w:r w:rsidR="00F62F98">
        <w:t>,</w:t>
      </w:r>
      <w:r w:rsidR="00F62F98" w:rsidRPr="00BE21E7">
        <w:t xml:space="preserve"> </w:t>
      </w:r>
      <w:r w:rsidR="00F62F98">
        <w:t xml:space="preserve">la presenza di eventuali </w:t>
      </w:r>
      <w:r w:rsidR="00F62F98" w:rsidRPr="00BE21E7">
        <w:t>intese</w:t>
      </w:r>
      <w:r w:rsidR="00F62F98">
        <w:t xml:space="preserve"> ed accordi già raggiunti (o la presumibile</w:t>
      </w:r>
      <w:r w:rsidR="00E85E75">
        <w:t xml:space="preserve"> data entro la quale potrà essere raggiunto e le condizioni che permettono tale accordo)</w:t>
      </w:r>
      <w:r w:rsidR="00F62F98">
        <w:t xml:space="preserve"> con uno o più </w:t>
      </w:r>
      <w:r w:rsidR="00E85E75">
        <w:t xml:space="preserve">dei </w:t>
      </w:r>
      <w:r w:rsidR="00F62F98">
        <w:t>soggetti interessati dalla Proposta.</w:t>
      </w:r>
      <w:r w:rsidR="0084461A">
        <w:t xml:space="preserve"> </w:t>
      </w:r>
    </w:p>
    <w:p w:rsidR="0084461A" w:rsidRDefault="00DE006D" w:rsidP="00F62F98">
      <w:r w:rsidRPr="00C707DD">
        <w:rPr>
          <w:b/>
          <w:i/>
        </w:rPr>
        <w:t>Partenariato Pubblico Privato (PPP)</w:t>
      </w:r>
      <w:r w:rsidRPr="00185249">
        <w:rPr>
          <w:i/>
        </w:rPr>
        <w:t>.</w:t>
      </w:r>
      <w:r>
        <w:t xml:space="preserve"> </w:t>
      </w:r>
      <w:r w:rsidR="005D2326">
        <w:t>In questo sotto-paragrafo</w:t>
      </w:r>
      <w:r w:rsidR="0084461A">
        <w:t xml:space="preserve"> </w:t>
      </w:r>
      <w:r w:rsidR="005D2326">
        <w:t xml:space="preserve">appare </w:t>
      </w:r>
      <w:r w:rsidR="0084461A">
        <w:t>opportuno</w:t>
      </w:r>
      <w:r w:rsidR="005D2326" w:rsidRPr="005D2326">
        <w:t xml:space="preserve"> </w:t>
      </w:r>
      <w:r w:rsidR="005D2326">
        <w:t>indicare</w:t>
      </w:r>
      <w:r w:rsidR="0084461A">
        <w:t xml:space="preserve">, al fine di dare maggiore valenza al tema in oggetto, </w:t>
      </w:r>
      <w:r w:rsidR="00971455">
        <w:t>le</w:t>
      </w:r>
      <w:r w:rsidR="0084461A" w:rsidRPr="0084461A">
        <w:t xml:space="preserve"> modalità di coinvolgimento dei </w:t>
      </w:r>
      <w:r w:rsidR="0084461A">
        <w:t xml:space="preserve">soggetti </w:t>
      </w:r>
      <w:r w:rsidR="005D2326">
        <w:t xml:space="preserve">pubblici e/o </w:t>
      </w:r>
      <w:r w:rsidR="0084461A">
        <w:t xml:space="preserve">privati </w:t>
      </w:r>
      <w:r w:rsidR="0084461A" w:rsidRPr="0084461A">
        <w:t xml:space="preserve">ad esempio </w:t>
      </w:r>
      <w:r w:rsidR="0084461A">
        <w:t xml:space="preserve">indicando l’attivazione di </w:t>
      </w:r>
      <w:r>
        <w:t xml:space="preserve">forme di </w:t>
      </w:r>
      <w:r w:rsidR="0084461A">
        <w:t>partenariato pubblico/pubblico e/o pubblico/privato</w:t>
      </w:r>
      <w:r>
        <w:t xml:space="preserve"> (</w:t>
      </w:r>
      <w:r w:rsidR="0084461A">
        <w:t xml:space="preserve">Avvisi a </w:t>
      </w:r>
      <w:r w:rsidR="0084461A" w:rsidRPr="0084461A">
        <w:t>manifesta</w:t>
      </w:r>
      <w:r w:rsidR="0084461A">
        <w:t xml:space="preserve">re </w:t>
      </w:r>
      <w:r w:rsidR="0084461A" w:rsidRPr="0084461A">
        <w:t xml:space="preserve">interesse, bando di selezione del concessionario, </w:t>
      </w:r>
      <w:r w:rsidR="005D2326">
        <w:t xml:space="preserve">Protocolli di Intese, Accordi di Programma, </w:t>
      </w:r>
      <w:r w:rsidR="0084461A" w:rsidRPr="0084461A">
        <w:t xml:space="preserve">ecc). </w:t>
      </w:r>
    </w:p>
    <w:p w:rsidR="007000B6" w:rsidRDefault="007000B6" w:rsidP="00F62F98"/>
    <w:p w:rsidR="00E47EB2" w:rsidRDefault="00E47EB2" w:rsidP="00E47EB2">
      <w:pPr>
        <w:pStyle w:val="Didascalia"/>
        <w:keepNext/>
        <w:keepLines/>
      </w:pPr>
      <w:r>
        <w:t xml:space="preserve">Tabella </w:t>
      </w:r>
      <w:fldSimple w:instr=" SEQ Tabella \* ARABIC ">
        <w:r w:rsidR="0081563B">
          <w:rPr>
            <w:noProof/>
          </w:rPr>
          <w:t>6</w:t>
        </w:r>
      </w:fldSimple>
      <w:r>
        <w:t xml:space="preserve"> – </w:t>
      </w:r>
      <w:r w:rsidRPr="00E47EB2">
        <w:t xml:space="preserve">soggetti pubblici coinvolti </w:t>
      </w:r>
    </w:p>
    <w:p w:rsidR="007000B6" w:rsidRDefault="007000B6" w:rsidP="00F62F98"/>
    <w:tbl>
      <w:tblPr>
        <w:tblW w:w="4757" w:type="pct"/>
        <w:tblCellMar>
          <w:left w:w="70" w:type="dxa"/>
          <w:right w:w="70" w:type="dxa"/>
        </w:tblCellMar>
        <w:tblLook w:val="04A0"/>
      </w:tblPr>
      <w:tblGrid>
        <w:gridCol w:w="946"/>
        <w:gridCol w:w="1513"/>
        <w:gridCol w:w="1736"/>
        <w:gridCol w:w="2256"/>
        <w:gridCol w:w="1557"/>
        <w:gridCol w:w="1701"/>
      </w:tblGrid>
      <w:tr w:rsidR="007000B6" w:rsidRPr="007000B6" w:rsidTr="00E47EB2">
        <w:trPr>
          <w:trHeight w:val="600"/>
        </w:trPr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E47EB2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interventi</w:t>
            </w:r>
          </w:p>
        </w:tc>
        <w:tc>
          <w:tcPr>
            <w:tcW w:w="451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soggetti pubblici coinvolti</w:t>
            </w:r>
          </w:p>
        </w:tc>
      </w:tr>
      <w:tr w:rsidR="00E47EB2" w:rsidRPr="007000B6" w:rsidTr="00E47EB2">
        <w:trPr>
          <w:trHeight w:val="600"/>
        </w:trPr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ente/soggetto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ruolo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modalità di coinvolgimento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E47EB2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data </w:t>
            </w:r>
          </w:p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(anche presunta)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condizioni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0B6" w:rsidRPr="007000B6" w:rsidRDefault="00E47EB2" w:rsidP="007000B6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="007000B6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Regione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finanziatore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delibera n°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Sovrintendenza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autorizzazione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AdP</w:t>
            </w:r>
            <w:proofErr w:type="spellEnd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, autorizzazione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7000B6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7000B6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E47EB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7000B6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7000B6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n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E47EB2">
        <w:trPr>
          <w:trHeight w:val="30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:rsidR="007000B6" w:rsidRDefault="007000B6" w:rsidP="00F62F98"/>
    <w:p w:rsidR="007000B6" w:rsidRDefault="007000B6" w:rsidP="00F62F98"/>
    <w:p w:rsidR="007000B6" w:rsidRDefault="007000B6" w:rsidP="00F62F98"/>
    <w:p w:rsidR="007000B6" w:rsidRDefault="007000B6" w:rsidP="00F62F98"/>
    <w:p w:rsidR="007000B6" w:rsidRDefault="007000B6" w:rsidP="00F62F98"/>
    <w:p w:rsidR="00E47EB2" w:rsidRDefault="00E47EB2" w:rsidP="00E47EB2">
      <w:pPr>
        <w:pStyle w:val="Didascalia"/>
        <w:keepNext/>
        <w:keepLines/>
      </w:pPr>
      <w:r>
        <w:t xml:space="preserve">Tabella </w:t>
      </w:r>
      <w:fldSimple w:instr=" SEQ Tabella \* ARABIC ">
        <w:r w:rsidR="0081563B">
          <w:rPr>
            <w:noProof/>
          </w:rPr>
          <w:t>7</w:t>
        </w:r>
      </w:fldSimple>
      <w:r>
        <w:t xml:space="preserve"> – </w:t>
      </w:r>
      <w:r w:rsidRPr="00E47EB2">
        <w:t xml:space="preserve">soggetti </w:t>
      </w:r>
      <w:r>
        <w:t>privati</w:t>
      </w:r>
      <w:r w:rsidRPr="00E47EB2">
        <w:t xml:space="preserve"> coinvolti </w:t>
      </w:r>
    </w:p>
    <w:p w:rsidR="007000B6" w:rsidRDefault="007000B6" w:rsidP="00F62F98"/>
    <w:tbl>
      <w:tblPr>
        <w:tblW w:w="482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224"/>
        <w:gridCol w:w="1255"/>
        <w:gridCol w:w="1702"/>
        <w:gridCol w:w="2554"/>
        <w:gridCol w:w="1415"/>
        <w:gridCol w:w="1702"/>
      </w:tblGrid>
      <w:tr w:rsidR="007000B6" w:rsidRPr="007000B6" w:rsidTr="007000B6">
        <w:trPr>
          <w:trHeight w:val="600"/>
        </w:trPr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5811C9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interventi</w:t>
            </w:r>
          </w:p>
        </w:tc>
        <w:tc>
          <w:tcPr>
            <w:tcW w:w="437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soggetti privati coinvolti</w:t>
            </w:r>
          </w:p>
        </w:tc>
      </w:tr>
      <w:tr w:rsidR="007000B6" w:rsidRPr="007000B6" w:rsidTr="007000B6">
        <w:trPr>
          <w:trHeight w:val="600"/>
        </w:trPr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denominazione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ruolo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modalità di coinvolgimento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E47EB2" w:rsidRDefault="00E47EB2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D</w:t>
            </w:r>
            <w:r w:rsidR="007000B6"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ata</w:t>
            </w:r>
          </w:p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 (anche presunta)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7000B6" w:rsidRPr="007000B6" w:rsidRDefault="007000B6" w:rsidP="007000B6">
            <w:pPr>
              <w:jc w:val="center"/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FFFFFF"/>
                <w:sz w:val="16"/>
                <w:szCs w:val="16"/>
                <w:lang w:eastAsia="it-IT"/>
              </w:rPr>
              <w:t>condizioni</w:t>
            </w:r>
          </w:p>
        </w:tc>
      </w:tr>
      <w:tr w:rsidR="007000B6" w:rsidRPr="007000B6" w:rsidTr="007000B6">
        <w:trPr>
          <w:trHeight w:val="300"/>
        </w:trPr>
        <w:tc>
          <w:tcPr>
            <w:tcW w:w="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0B6" w:rsidRPr="007000B6" w:rsidRDefault="005811C9" w:rsidP="007000B6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7000B6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associazioni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portatori di interessi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attivazione tavoli </w:t>
            </w:r>
            <w:proofErr w:type="spellStart"/>
            <w:r w:rsidR="00E47EB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p</w:t>
            </w:r>
            <w:r w:rsidR="00E47EB2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artenariali</w:t>
            </w:r>
            <w:proofErr w:type="spellEnd"/>
            <w:r w:rsidR="00E47EB2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,</w:t>
            </w:r>
          </w:p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Convegni, consultazioni pubbliche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000B6" w:rsidRPr="007000B6" w:rsidTr="007000B6">
        <w:trPr>
          <w:trHeight w:val="300"/>
        </w:trPr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000B6" w:rsidRPr="007000B6" w:rsidTr="007000B6">
        <w:trPr>
          <w:trHeight w:val="300"/>
        </w:trPr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000B6" w:rsidRPr="007000B6" w:rsidTr="007000B6">
        <w:trPr>
          <w:trHeight w:val="300"/>
        </w:trPr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000B6" w:rsidRPr="007000B6" w:rsidTr="007000B6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5811C9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7000B6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a.e.</w:t>
            </w:r>
            <w:proofErr w:type="spellEnd"/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privato concessionario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E47EB2" w:rsidP="00E47EB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Realizzatore </w:t>
            </w:r>
            <w:r w:rsidR="007000B6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e gestore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gara ad evidenza pubblica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000B6" w:rsidRPr="007000B6" w:rsidTr="007000B6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5811C9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7000B6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B6" w:rsidRPr="007000B6" w:rsidRDefault="007000B6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7000B6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5811C9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E47EB2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E84495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E84495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E84495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7000B6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E84495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E84495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E47EB2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7000B6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5811C9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intervento</w:t>
            </w: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E47EB2"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n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E47EB2" w:rsidRPr="007000B6" w:rsidTr="007000B6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E47EB2" w:rsidRPr="007000B6" w:rsidRDefault="00E47EB2" w:rsidP="007000B6">
            <w:pPr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000B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:rsidR="007000B6" w:rsidRDefault="007000B6" w:rsidP="00F62F98"/>
    <w:p w:rsidR="00F62F98" w:rsidRDefault="00E85E75" w:rsidP="00F62F98">
      <w:pPr>
        <w:pStyle w:val="Titolo2"/>
      </w:pPr>
      <w:r>
        <w:t>L</w:t>
      </w:r>
      <w:r w:rsidR="00F62F98">
        <w:t>e eventuali premialità</w:t>
      </w:r>
    </w:p>
    <w:p w:rsidR="00E6579F" w:rsidRDefault="00E6579F" w:rsidP="00E6579F">
      <w:r>
        <w:t xml:space="preserve">Nella Proposta potranno essere indicate le </w:t>
      </w:r>
      <w:r w:rsidRPr="00E6579F">
        <w:t xml:space="preserve">premialità </w:t>
      </w:r>
      <w:r>
        <w:t xml:space="preserve">esistenti </w:t>
      </w:r>
      <w:r w:rsidR="00E85E75">
        <w:t>e/</w:t>
      </w:r>
      <w:r>
        <w:t xml:space="preserve">o </w:t>
      </w:r>
      <w:r w:rsidR="005D2326">
        <w:t xml:space="preserve">presentate </w:t>
      </w:r>
      <w:r w:rsidR="00DE006D">
        <w:t>relative alla consistenza fisica,</w:t>
      </w:r>
      <w:r>
        <w:t xml:space="preserve"> </w:t>
      </w:r>
      <w:r w:rsidRPr="00E6579F">
        <w:t>volumetri</w:t>
      </w:r>
      <w:r>
        <w:t>e</w:t>
      </w:r>
      <w:r w:rsidR="00DE006D">
        <w:t>/superfici utili</w:t>
      </w:r>
      <w:r w:rsidR="005D2326">
        <w:t xml:space="preserve">, </w:t>
      </w:r>
      <w:r w:rsidR="00DE006D">
        <w:t xml:space="preserve">numero di unità immobiliari, </w:t>
      </w:r>
      <w:r>
        <w:t>aggiuntive</w:t>
      </w:r>
      <w:r w:rsidR="00DE006D">
        <w:t xml:space="preserve"> rispetto a quanto previsto o a quanto esistente nello stato di fatto. Si dovrà inol</w:t>
      </w:r>
      <w:r w:rsidR="00185249">
        <w:t>tre specificare se sono previste</w:t>
      </w:r>
      <w:r w:rsidR="00DE006D">
        <w:t xml:space="preserve"> integrazioni con altre forme di incentivi come quelli che attengono agli aspet</w:t>
      </w:r>
      <w:r w:rsidR="00185249">
        <w:t xml:space="preserve">ti fiscali, alle imposte (detrazione IMU), </w:t>
      </w:r>
      <w:r w:rsidR="00DE006D">
        <w:t xml:space="preserve">ai tributi </w:t>
      </w:r>
      <w:r w:rsidR="00185249">
        <w:t xml:space="preserve">locali </w:t>
      </w:r>
      <w:r w:rsidR="00DE006D">
        <w:t xml:space="preserve">e </w:t>
      </w:r>
      <w:r w:rsidR="00185249">
        <w:t>all’efficientamento</w:t>
      </w:r>
      <w:r w:rsidR="00DE006D">
        <w:t xml:space="preserve"> energetico</w:t>
      </w:r>
      <w:r w:rsidR="00185249">
        <w:t xml:space="preserve"> degli edifici</w:t>
      </w:r>
      <w:r w:rsidR="005D2326">
        <w:t>, ecc</w:t>
      </w:r>
      <w:r w:rsidR="00185249">
        <w:t>.</w:t>
      </w:r>
    </w:p>
    <w:p w:rsidR="00E47EB2" w:rsidRDefault="00E47EB2" w:rsidP="00E6579F"/>
    <w:p w:rsidR="0084461A" w:rsidRDefault="0084461A" w:rsidP="00E6579F">
      <w:pPr>
        <w:pStyle w:val="Titolo2"/>
      </w:pPr>
      <w:r>
        <w:t xml:space="preserve">La </w:t>
      </w:r>
      <w:r w:rsidRPr="0084461A">
        <w:t>fattibilità amministrativ</w:t>
      </w:r>
      <w:r>
        <w:t>a</w:t>
      </w:r>
    </w:p>
    <w:p w:rsidR="00893428" w:rsidRDefault="005811C9" w:rsidP="0084461A">
      <w:r>
        <w:rPr>
          <w:b/>
          <w:i/>
        </w:rPr>
        <w:t xml:space="preserve">Disponibilità </w:t>
      </w:r>
      <w:r w:rsidR="00893428" w:rsidRPr="005D2326">
        <w:rPr>
          <w:b/>
          <w:i/>
        </w:rPr>
        <w:t>degli immobili</w:t>
      </w:r>
      <w:r w:rsidR="00893428">
        <w:t xml:space="preserve">. </w:t>
      </w:r>
      <w:r w:rsidR="005D2326">
        <w:t xml:space="preserve">E’ sicuramente necessario </w:t>
      </w:r>
      <w:r w:rsidR="00185249">
        <w:t>dar</w:t>
      </w:r>
      <w:r w:rsidR="005D2326">
        <w:t xml:space="preserve"> </w:t>
      </w:r>
      <w:r w:rsidR="00185249">
        <w:t>conto degli aspetti inerenti la proprietà</w:t>
      </w:r>
      <w:r>
        <w:t>/disponibilità</w:t>
      </w:r>
      <w:r w:rsidR="00185249">
        <w:t xml:space="preserve"> </w:t>
      </w:r>
      <w:r w:rsidR="00893428">
        <w:t>degli immobili interessati</w:t>
      </w:r>
      <w:r w:rsidR="00185249">
        <w:t xml:space="preserve"> dalla </w:t>
      </w:r>
      <w:r w:rsidR="00E47EB2">
        <w:t>P</w:t>
      </w:r>
      <w:r w:rsidR="00185249">
        <w:t xml:space="preserve">roposta, </w:t>
      </w:r>
      <w:r w:rsidR="00971455">
        <w:t>del</w:t>
      </w:r>
      <w:r w:rsidR="00185249">
        <w:t xml:space="preserve">la </w:t>
      </w:r>
      <w:r w:rsidR="00893428">
        <w:t>loro</w:t>
      </w:r>
      <w:r w:rsidR="00185249">
        <w:t xml:space="preserve"> reale ed effettiva disponibilità in capo ai soggetti proponenti che ne hanno titolo </w:t>
      </w:r>
      <w:r w:rsidR="0084461A">
        <w:t xml:space="preserve">(che non vuol dire necessariamente </w:t>
      </w:r>
      <w:r w:rsidR="00344AC6">
        <w:t>possederne la proprietà</w:t>
      </w:r>
      <w:r w:rsidR="0084461A">
        <w:t>)</w:t>
      </w:r>
      <w:r w:rsidR="00893428">
        <w:t xml:space="preserve">. Nel caso che la proposta interessi, anche solo in parte, immobili che non sono nella piena disponibilità del proponente si dovrà necessariamente chiarire attraverso quali procedure e quali modalità verranno acquisiti tali immobili. </w:t>
      </w:r>
    </w:p>
    <w:p w:rsidR="00344AC6" w:rsidRDefault="00893428" w:rsidP="0084461A">
      <w:r w:rsidRPr="005D2326">
        <w:rPr>
          <w:b/>
          <w:i/>
        </w:rPr>
        <w:t>Regime urbanistico</w:t>
      </w:r>
      <w:r>
        <w:t xml:space="preserve">. Deve risultare con evidenza </w:t>
      </w:r>
      <w:r w:rsidR="005D2326">
        <w:t xml:space="preserve">e chiarezza </w:t>
      </w:r>
      <w:r>
        <w:t>la conformità o meno degli interventi con i vigenti strumenti urbanistici di governo del territorio, di tutela del paesaggio, di tutela ambientale e idrogeologica</w:t>
      </w:r>
      <w:r w:rsidR="005D2326">
        <w:t>,</w:t>
      </w:r>
      <w:r>
        <w:t xml:space="preserve"> nonché con altre limitazioni o regolamenti vigenti</w:t>
      </w:r>
      <w:r w:rsidR="005D2326">
        <w:t xml:space="preserve"> nell’ambito interessato dalla P</w:t>
      </w:r>
      <w:r>
        <w:t xml:space="preserve">roposta. Nel caso di </w:t>
      </w:r>
      <w:r w:rsidR="005D2326">
        <w:t>difformità del complesso della P</w:t>
      </w:r>
      <w:r>
        <w:t xml:space="preserve">roposta e/o </w:t>
      </w:r>
      <w:r w:rsidR="00344AC6">
        <w:t xml:space="preserve">anche </w:t>
      </w:r>
      <w:r>
        <w:t xml:space="preserve">di singoli </w:t>
      </w:r>
      <w:r w:rsidR="00E47EB2">
        <w:t>interventi</w:t>
      </w:r>
      <w:r>
        <w:t xml:space="preserve"> dovrà essere esplicitato</w:t>
      </w:r>
      <w:r w:rsidR="00E47EB2">
        <w:t>,</w:t>
      </w:r>
      <w:r>
        <w:t xml:space="preserve"> dal proponente</w:t>
      </w:r>
      <w:r w:rsidR="00E47EB2">
        <w:t>,</w:t>
      </w:r>
      <w:r>
        <w:t xml:space="preserve"> il percorso necessario per assicurare la coerenza con il sistema delle regole nonché i tempi e gli atti necessari</w:t>
      </w:r>
      <w:r w:rsidR="00344AC6">
        <w:t xml:space="preserve">. </w:t>
      </w:r>
    </w:p>
    <w:p w:rsidR="0084461A" w:rsidRDefault="00893428" w:rsidP="0084461A">
      <w:r w:rsidRPr="005D2326">
        <w:rPr>
          <w:b/>
          <w:i/>
        </w:rPr>
        <w:t>Attuazione e cantierabilità</w:t>
      </w:r>
      <w:r>
        <w:t xml:space="preserve">. </w:t>
      </w:r>
      <w:r w:rsidR="00D265E0">
        <w:t>Indicare con riferi</w:t>
      </w:r>
      <w:r>
        <w:t>m</w:t>
      </w:r>
      <w:r w:rsidR="00D265E0">
        <w:t>e</w:t>
      </w:r>
      <w:r>
        <w:t xml:space="preserve">nto ai singoli </w:t>
      </w:r>
      <w:r w:rsidR="00E47EB2">
        <w:t>interventi</w:t>
      </w:r>
      <w:r>
        <w:t xml:space="preserve"> </w:t>
      </w:r>
      <w:r w:rsidR="00D265E0">
        <w:t>che compongono la proposta o a</w:t>
      </w:r>
      <w:r w:rsidR="00344AC6">
        <w:t xml:space="preserve">gli </w:t>
      </w:r>
      <w:r w:rsidR="00D265E0">
        <w:t xml:space="preserve">eventuali sub-ambiti (unità minime di intervento) in cui si può articolare </w:t>
      </w:r>
      <w:r w:rsidR="00344AC6">
        <w:t>la</w:t>
      </w:r>
      <w:r w:rsidR="00D265E0">
        <w:t xml:space="preserve"> proposta</w:t>
      </w:r>
      <w:r w:rsidR="00344AC6">
        <w:t>,</w:t>
      </w:r>
      <w:r w:rsidR="005C564A">
        <w:t xml:space="preserve"> </w:t>
      </w:r>
      <w:r w:rsidR="00D265E0">
        <w:t xml:space="preserve">il </w:t>
      </w:r>
      <w:r w:rsidR="005C564A">
        <w:t>veicolo progettuale</w:t>
      </w:r>
      <w:r w:rsidR="005D2326">
        <w:t xml:space="preserve"> o lo strumento normativo o anche il generico “</w:t>
      </w:r>
      <w:r w:rsidR="00D265E0">
        <w:t>modello</w:t>
      </w:r>
      <w:r w:rsidR="005D2326">
        <w:t>”</w:t>
      </w:r>
      <w:r w:rsidR="005C564A">
        <w:t xml:space="preserve"> individuato per realizzare e gestire gli interventi (</w:t>
      </w:r>
      <w:r w:rsidR="0084461A" w:rsidRPr="0084461A">
        <w:t>ad esempio appalto classico, finanza di progetto, concessione, società di trasformazione urbana, fondi immob</w:t>
      </w:r>
      <w:r w:rsidR="005C564A">
        <w:t>i</w:t>
      </w:r>
      <w:r w:rsidR="0084461A" w:rsidRPr="0084461A">
        <w:t>liari, ecc.)</w:t>
      </w:r>
      <w:r w:rsidR="005C564A">
        <w:t>.</w:t>
      </w:r>
    </w:p>
    <w:p w:rsidR="005C564A" w:rsidRDefault="005C564A" w:rsidP="005C564A">
      <w:pPr>
        <w:pStyle w:val="Titolo2"/>
      </w:pPr>
      <w:r>
        <w:t>Le ricadute economico-sociali (opzionale)</w:t>
      </w:r>
    </w:p>
    <w:p w:rsidR="00832AA4" w:rsidRPr="00F8791C" w:rsidRDefault="005C564A" w:rsidP="00F8791C">
      <w:pPr>
        <w:rPr>
          <w:sz w:val="24"/>
          <w:szCs w:val="24"/>
        </w:rPr>
      </w:pPr>
      <w:r>
        <w:t xml:space="preserve">Mutuando le metodologie proprie </w:t>
      </w:r>
      <w:r w:rsidRPr="005D2326">
        <w:rPr>
          <w:b/>
          <w:i/>
        </w:rPr>
        <w:t>dell’Analisi Costi Benefici</w:t>
      </w:r>
      <w:r>
        <w:t>, il Comune potrebbe descrivere e quantificare le ricadute in termini di maggiori benefici e/o riduzione dei costi sociali associabili alla realizzazione e successive gestione della Proposta. È evidente che potrebbe essere interessante descrivere elementi quali</w:t>
      </w:r>
      <w:r w:rsidR="005D2326">
        <w:t>,</w:t>
      </w:r>
      <w:r>
        <w:t xml:space="preserve"> ad esempio</w:t>
      </w:r>
      <w:r w:rsidR="005D2326">
        <w:t>,</w:t>
      </w:r>
      <w:r>
        <w:t xml:space="preserve"> l’incremento di attrattività dell’ambito urban</w:t>
      </w:r>
      <w:r w:rsidR="005303D2">
        <w:t>o</w:t>
      </w:r>
      <w:r>
        <w:t xml:space="preserve"> di riferimento, la capacità di creare occupazione (in cantiere e soprattutto a regime), la capacità di </w:t>
      </w:r>
      <w:r w:rsidR="005D2326">
        <w:t>incrementare l’</w:t>
      </w:r>
      <w:r>
        <w:t>utilità pubblica e</w:t>
      </w:r>
      <w:r w:rsidR="005D2326">
        <w:t>d</w:t>
      </w:r>
      <w:r>
        <w:t xml:space="preserve"> </w:t>
      </w:r>
      <w:r w:rsidR="005D2326">
        <w:t>il V</w:t>
      </w:r>
      <w:r>
        <w:t xml:space="preserve">alore </w:t>
      </w:r>
      <w:r w:rsidR="005D2326">
        <w:t>A</w:t>
      </w:r>
      <w:r>
        <w:t>ggiunto</w:t>
      </w:r>
      <w:r w:rsidR="005D2326">
        <w:t xml:space="preserve"> economico</w:t>
      </w:r>
      <w:r w:rsidR="00E47EB2">
        <w:t xml:space="preserve"> prodotto ad esempio da un incremento della spesa turistica</w:t>
      </w:r>
      <w:r>
        <w:t xml:space="preserve">. Si auspica che detta sezione venga approntata dai Comuni che presentano </w:t>
      </w:r>
      <w:r w:rsidR="00E47EB2">
        <w:t>Proposte</w:t>
      </w:r>
      <w:r>
        <w:t xml:space="preserve"> con investimenti </w:t>
      </w:r>
      <w:r w:rsidR="0063250D">
        <w:t xml:space="preserve">complessivi superiori </w:t>
      </w:r>
      <w:r>
        <w:t>ai 50 milioni di euro</w:t>
      </w:r>
      <w:r w:rsidR="005303D2">
        <w:t>,</w:t>
      </w:r>
      <w:r>
        <w:t xml:space="preserve"> in modo tale da verificare l’utilità </w:t>
      </w:r>
      <w:r w:rsidR="0063250D">
        <w:t>pubblica</w:t>
      </w:r>
      <w:r>
        <w:t xml:space="preserve"> e la sostenibilità</w:t>
      </w:r>
      <w:r w:rsidR="0063250D">
        <w:t>/profittabilità</w:t>
      </w:r>
      <w:r>
        <w:t xml:space="preserve"> sociale </w:t>
      </w:r>
      <w:r w:rsidR="0063250D">
        <w:t xml:space="preserve">di quelle Proposte </w:t>
      </w:r>
      <w:r w:rsidR="005303D2">
        <w:t>che prevedono un elevato impiego di risorse pubbliche e private.</w:t>
      </w:r>
    </w:p>
    <w:sectPr w:rsidR="00832AA4" w:rsidRPr="00F8791C" w:rsidSect="00257752"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0A3" w:rsidRDefault="002140A3" w:rsidP="005303D2">
      <w:r>
        <w:separator/>
      </w:r>
    </w:p>
  </w:endnote>
  <w:endnote w:type="continuationSeparator" w:id="0">
    <w:p w:rsidR="002140A3" w:rsidRDefault="002140A3" w:rsidP="00530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0A3" w:rsidRDefault="00F272BF">
    <w:pPr>
      <w:pStyle w:val="Pidipagina"/>
      <w:jc w:val="right"/>
    </w:pPr>
    <w:fldSimple w:instr=" PAGE   \* MERGEFORMAT ">
      <w:r w:rsidR="0081563B">
        <w:rPr>
          <w:noProof/>
        </w:rPr>
        <w:t>1</w:t>
      </w:r>
    </w:fldSimple>
  </w:p>
  <w:p w:rsidR="002140A3" w:rsidRDefault="002140A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0A3" w:rsidRDefault="002140A3" w:rsidP="005303D2">
      <w:r>
        <w:separator/>
      </w:r>
    </w:p>
  </w:footnote>
  <w:footnote w:type="continuationSeparator" w:id="0">
    <w:p w:rsidR="002140A3" w:rsidRDefault="002140A3" w:rsidP="005303D2">
      <w:r>
        <w:continuationSeparator/>
      </w:r>
    </w:p>
  </w:footnote>
  <w:footnote w:id="1">
    <w:p w:rsidR="002140A3" w:rsidRDefault="002140A3">
      <w:pPr>
        <w:pStyle w:val="Testonotaapidipagina"/>
      </w:pPr>
      <w:r>
        <w:rPr>
          <w:rStyle w:val="Rimandonotaapidipagina"/>
        </w:rPr>
        <w:footnoteRef/>
      </w:r>
      <w:r>
        <w:t xml:space="preserve"> Per SLP si intende la </w:t>
      </w:r>
      <w:r w:rsidRPr="006B53CC">
        <w:t>Superficie Lorda di Pavimento</w:t>
      </w:r>
      <w:r>
        <w:t>.</w:t>
      </w:r>
    </w:p>
  </w:footnote>
  <w:footnote w:id="2">
    <w:p w:rsidR="002140A3" w:rsidRDefault="002140A3">
      <w:pPr>
        <w:pStyle w:val="Testonotaapidipagina"/>
      </w:pPr>
      <w:r>
        <w:rPr>
          <w:rStyle w:val="Rimandonotaapidipagina"/>
        </w:rPr>
        <w:footnoteRef/>
      </w:r>
      <w:r>
        <w:t xml:space="preserve"> Ad esempio: </w:t>
      </w:r>
      <w:r w:rsidRPr="0021465A">
        <w:t>centro storico, città consolidata, periferia, fra</w:t>
      </w:r>
      <w:r>
        <w:t>zioni o nuclei abitati autonomi.</w:t>
      </w:r>
    </w:p>
  </w:footnote>
  <w:footnote w:id="3">
    <w:p w:rsidR="002140A3" w:rsidRDefault="002140A3">
      <w:pPr>
        <w:pStyle w:val="Testonotaapidipagina"/>
      </w:pPr>
      <w:r>
        <w:rPr>
          <w:rStyle w:val="Rimandonotaapidipagina"/>
        </w:rPr>
        <w:footnoteRef/>
      </w:r>
      <w:r>
        <w:t xml:space="preserve"> Al fine di permettere immediate analisi, si consiglia di </w:t>
      </w:r>
      <w:r w:rsidRPr="002F18AE">
        <w:t>utilizza</w:t>
      </w:r>
      <w:r>
        <w:t>re</w:t>
      </w:r>
      <w:r w:rsidRPr="002F18AE">
        <w:t xml:space="preserve"> </w:t>
      </w:r>
      <w:r>
        <w:t xml:space="preserve">i modelli e </w:t>
      </w:r>
      <w:r w:rsidRPr="002F18AE">
        <w:t>le classiche voci ricomprese nei Quadri Economici degli investimenti pubblici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05893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C53FA"/>
    <w:multiLevelType w:val="hybridMultilevel"/>
    <w:tmpl w:val="CB3C57F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403942"/>
    <w:multiLevelType w:val="hybridMultilevel"/>
    <w:tmpl w:val="6E8EB3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249C2"/>
    <w:multiLevelType w:val="hybridMultilevel"/>
    <w:tmpl w:val="B224C26C"/>
    <w:lvl w:ilvl="0" w:tplc="0DA838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A32A2"/>
    <w:multiLevelType w:val="hybridMultilevel"/>
    <w:tmpl w:val="5890E3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D38C7"/>
    <w:multiLevelType w:val="hybridMultilevel"/>
    <w:tmpl w:val="0958D126"/>
    <w:lvl w:ilvl="0" w:tplc="3894E1FC">
      <w:start w:val="1"/>
      <w:numFmt w:val="lowerLetter"/>
      <w:lvlText w:val="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874AC"/>
    <w:multiLevelType w:val="hybridMultilevel"/>
    <w:tmpl w:val="6740A3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C4D13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8">
    <w:nsid w:val="4124529C"/>
    <w:multiLevelType w:val="hybridMultilevel"/>
    <w:tmpl w:val="5890E3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B6D70"/>
    <w:multiLevelType w:val="hybridMultilevel"/>
    <w:tmpl w:val="50D0C1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42F3F"/>
    <w:multiLevelType w:val="hybridMultilevel"/>
    <w:tmpl w:val="1A5EE0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50FC8"/>
    <w:multiLevelType w:val="hybridMultilevel"/>
    <w:tmpl w:val="FE408F7A"/>
    <w:lvl w:ilvl="0" w:tplc="2FBC8F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CE2258"/>
    <w:multiLevelType w:val="hybridMultilevel"/>
    <w:tmpl w:val="5890E3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10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9"/>
  </w:num>
  <w:num w:numId="13">
    <w:abstractNumId w:val="8"/>
  </w:num>
  <w:num w:numId="14">
    <w:abstractNumId w:val="12"/>
  </w:num>
  <w:num w:numId="15">
    <w:abstractNumId w:val="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C47"/>
    <w:rsid w:val="00004256"/>
    <w:rsid w:val="00042882"/>
    <w:rsid w:val="00084253"/>
    <w:rsid w:val="000A3068"/>
    <w:rsid w:val="000D0906"/>
    <w:rsid w:val="00102B29"/>
    <w:rsid w:val="001245D6"/>
    <w:rsid w:val="00132CF5"/>
    <w:rsid w:val="0015460B"/>
    <w:rsid w:val="00163760"/>
    <w:rsid w:val="001678DC"/>
    <w:rsid w:val="00185249"/>
    <w:rsid w:val="001E26BD"/>
    <w:rsid w:val="002037BA"/>
    <w:rsid w:val="00213563"/>
    <w:rsid w:val="002140A3"/>
    <w:rsid w:val="0021465A"/>
    <w:rsid w:val="00234EB2"/>
    <w:rsid w:val="00257752"/>
    <w:rsid w:val="002F18AE"/>
    <w:rsid w:val="00321672"/>
    <w:rsid w:val="00321C3D"/>
    <w:rsid w:val="00330775"/>
    <w:rsid w:val="00344AC6"/>
    <w:rsid w:val="00354CA0"/>
    <w:rsid w:val="003611A4"/>
    <w:rsid w:val="00367436"/>
    <w:rsid w:val="00367D5B"/>
    <w:rsid w:val="00385490"/>
    <w:rsid w:val="00393571"/>
    <w:rsid w:val="003E0CB2"/>
    <w:rsid w:val="003E54B8"/>
    <w:rsid w:val="004370E4"/>
    <w:rsid w:val="00455765"/>
    <w:rsid w:val="00456BA9"/>
    <w:rsid w:val="00466F27"/>
    <w:rsid w:val="004A61C3"/>
    <w:rsid w:val="004B267A"/>
    <w:rsid w:val="004B4359"/>
    <w:rsid w:val="0052639B"/>
    <w:rsid w:val="005303D2"/>
    <w:rsid w:val="005406E3"/>
    <w:rsid w:val="00557F6B"/>
    <w:rsid w:val="005811C9"/>
    <w:rsid w:val="005B0954"/>
    <w:rsid w:val="005C564A"/>
    <w:rsid w:val="005D2326"/>
    <w:rsid w:val="0063250D"/>
    <w:rsid w:val="006B53CC"/>
    <w:rsid w:val="006D4340"/>
    <w:rsid w:val="006E09DB"/>
    <w:rsid w:val="007000B6"/>
    <w:rsid w:val="007021ED"/>
    <w:rsid w:val="00723592"/>
    <w:rsid w:val="00737F3D"/>
    <w:rsid w:val="00776005"/>
    <w:rsid w:val="007952FA"/>
    <w:rsid w:val="0081563B"/>
    <w:rsid w:val="00832AA4"/>
    <w:rsid w:val="00840635"/>
    <w:rsid w:val="0084461A"/>
    <w:rsid w:val="00882BB3"/>
    <w:rsid w:val="008864A1"/>
    <w:rsid w:val="00893428"/>
    <w:rsid w:val="008A2BFD"/>
    <w:rsid w:val="008F194E"/>
    <w:rsid w:val="00904452"/>
    <w:rsid w:val="00936A5F"/>
    <w:rsid w:val="00946CA1"/>
    <w:rsid w:val="0096510B"/>
    <w:rsid w:val="00971455"/>
    <w:rsid w:val="009816C2"/>
    <w:rsid w:val="0099626B"/>
    <w:rsid w:val="009D1100"/>
    <w:rsid w:val="009E1D21"/>
    <w:rsid w:val="00A22FA8"/>
    <w:rsid w:val="00A40984"/>
    <w:rsid w:val="00A46E3E"/>
    <w:rsid w:val="00A52619"/>
    <w:rsid w:val="00A55726"/>
    <w:rsid w:val="00A65332"/>
    <w:rsid w:val="00AE1853"/>
    <w:rsid w:val="00B14C1E"/>
    <w:rsid w:val="00B261E9"/>
    <w:rsid w:val="00B70AD7"/>
    <w:rsid w:val="00BB3327"/>
    <w:rsid w:val="00BE21E7"/>
    <w:rsid w:val="00BF496D"/>
    <w:rsid w:val="00C016CC"/>
    <w:rsid w:val="00C033BC"/>
    <w:rsid w:val="00C707DD"/>
    <w:rsid w:val="00CD7230"/>
    <w:rsid w:val="00D265E0"/>
    <w:rsid w:val="00D50D28"/>
    <w:rsid w:val="00D83C47"/>
    <w:rsid w:val="00D87D4A"/>
    <w:rsid w:val="00D94633"/>
    <w:rsid w:val="00DB4066"/>
    <w:rsid w:val="00DB4904"/>
    <w:rsid w:val="00DD4E35"/>
    <w:rsid w:val="00DE006D"/>
    <w:rsid w:val="00E1017A"/>
    <w:rsid w:val="00E16E9B"/>
    <w:rsid w:val="00E26C57"/>
    <w:rsid w:val="00E45F42"/>
    <w:rsid w:val="00E47EB2"/>
    <w:rsid w:val="00E6579F"/>
    <w:rsid w:val="00E84495"/>
    <w:rsid w:val="00E85E75"/>
    <w:rsid w:val="00EB1B33"/>
    <w:rsid w:val="00F23F14"/>
    <w:rsid w:val="00F272BF"/>
    <w:rsid w:val="00F33CB1"/>
    <w:rsid w:val="00F62F98"/>
    <w:rsid w:val="00F646C2"/>
    <w:rsid w:val="00F8791C"/>
    <w:rsid w:val="00FA7764"/>
    <w:rsid w:val="00FC65E4"/>
    <w:rsid w:val="00FD31C1"/>
    <w:rsid w:val="00FE766F"/>
    <w:rsid w:val="00FF2008"/>
    <w:rsid w:val="00FF6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496D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78DC"/>
    <w:pPr>
      <w:keepNext/>
      <w:numPr>
        <w:numId w:val="8"/>
      </w:numPr>
      <w:spacing w:before="480" w:after="240"/>
      <w:ind w:left="431" w:hanging="431"/>
      <w:outlineLvl w:val="0"/>
    </w:pPr>
    <w:rPr>
      <w:rFonts w:eastAsia="Times New Roman"/>
      <w:b/>
      <w:bCs/>
      <w:color w:val="0070C0"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466F27"/>
    <w:pPr>
      <w:keepNext/>
      <w:numPr>
        <w:ilvl w:val="1"/>
        <w:numId w:val="8"/>
      </w:numPr>
      <w:spacing w:before="120" w:after="120"/>
      <w:outlineLvl w:val="1"/>
    </w:pPr>
    <w:rPr>
      <w:rFonts w:ascii="Cambria" w:eastAsia="Times New Roman" w:hAnsi="Cambria"/>
      <w:b/>
      <w:bCs/>
      <w:i/>
      <w:iCs/>
      <w:color w:val="0070C0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23F14"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F23F14"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F23F14"/>
    <w:pPr>
      <w:numPr>
        <w:ilvl w:val="4"/>
        <w:numId w:val="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F23F14"/>
    <w:pPr>
      <w:numPr>
        <w:ilvl w:val="5"/>
        <w:numId w:val="8"/>
      </w:numPr>
      <w:spacing w:before="240" w:after="60"/>
      <w:outlineLvl w:val="5"/>
    </w:pPr>
    <w:rPr>
      <w:rFonts w:eastAsia="Times New Roman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F23F14"/>
    <w:pPr>
      <w:numPr>
        <w:ilvl w:val="6"/>
        <w:numId w:val="8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F23F14"/>
    <w:pPr>
      <w:numPr>
        <w:ilvl w:val="7"/>
        <w:numId w:val="8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F23F14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intensa1">
    <w:name w:val="Enfasi intensa1"/>
    <w:uiPriority w:val="21"/>
    <w:qFormat/>
    <w:rsid w:val="00BE21E7"/>
    <w:rPr>
      <w:b/>
      <w:bCs/>
      <w:i/>
      <w:iCs/>
      <w:color w:val="4F81BD"/>
    </w:rPr>
  </w:style>
  <w:style w:type="character" w:styleId="Collegamentoipertestuale">
    <w:name w:val="Hyperlink"/>
    <w:uiPriority w:val="99"/>
    <w:unhideWhenUsed/>
    <w:rsid w:val="00A22FA8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1678DC"/>
    <w:rPr>
      <w:rFonts w:eastAsia="Times New Roman"/>
      <w:b/>
      <w:bCs/>
      <w:color w:val="0070C0"/>
      <w:kern w:val="32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466F27"/>
    <w:rPr>
      <w:rFonts w:ascii="Cambria" w:eastAsia="Times New Roman" w:hAnsi="Cambria" w:cs="Times New Roman"/>
      <w:b/>
      <w:bCs/>
      <w:i/>
      <w:iCs/>
      <w:color w:val="0070C0"/>
      <w:sz w:val="22"/>
      <w:szCs w:val="28"/>
      <w:lang w:eastAsia="en-US"/>
    </w:rPr>
  </w:style>
  <w:style w:type="character" w:customStyle="1" w:styleId="Titolo3Carattere">
    <w:name w:val="Titolo 3 Carattere"/>
    <w:link w:val="Titolo3"/>
    <w:uiPriority w:val="9"/>
    <w:rsid w:val="00F23F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"/>
    <w:semiHidden/>
    <w:rsid w:val="00F23F1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"/>
    <w:semiHidden/>
    <w:rsid w:val="00F23F1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itolo6Carattere">
    <w:name w:val="Titolo 6 Carattere"/>
    <w:link w:val="Titolo6"/>
    <w:uiPriority w:val="9"/>
    <w:semiHidden/>
    <w:rsid w:val="00F23F1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olo7Carattere">
    <w:name w:val="Titolo 7 Carattere"/>
    <w:link w:val="Titolo7"/>
    <w:uiPriority w:val="9"/>
    <w:semiHidden/>
    <w:rsid w:val="00F23F1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olo8Carattere">
    <w:name w:val="Titolo 8 Carattere"/>
    <w:link w:val="Titolo8"/>
    <w:uiPriority w:val="9"/>
    <w:semiHidden/>
    <w:rsid w:val="00F23F1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Titolo9Carattere">
    <w:name w:val="Titolo 9 Carattere"/>
    <w:link w:val="Titolo9"/>
    <w:uiPriority w:val="9"/>
    <w:semiHidden/>
    <w:rsid w:val="00F23F14"/>
    <w:rPr>
      <w:rFonts w:ascii="Cambria" w:eastAsia="Times New Roman" w:hAnsi="Cambria" w:cs="Times New Roman"/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F62F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62F98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62F9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2F9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62F98"/>
    <w:rPr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F98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62F98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303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5303D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303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303D2"/>
    <w:rPr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904452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53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53CC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B53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anoperlecitta@pec.anc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p.infrastrutture@pec.mit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AD932-2639-43D1-8792-B4DDABD0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3420</Words>
  <Characters>19497</Characters>
  <Application>Microsoft Office Word</Application>
  <DocSecurity>4</DocSecurity>
  <Lines>162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22872</CharactersWithSpaces>
  <SharedDoc>false</SharedDoc>
  <HLinks>
    <vt:vector size="12" baseType="variant">
      <vt:variant>
        <vt:i4>6684678</vt:i4>
      </vt:variant>
      <vt:variant>
        <vt:i4>3</vt:i4>
      </vt:variant>
      <vt:variant>
        <vt:i4>0</vt:i4>
      </vt:variant>
      <vt:variant>
        <vt:i4>5</vt:i4>
      </vt:variant>
      <vt:variant>
        <vt:lpwstr>mailto:dip.infrastrutture@pec.mit.gov.it</vt:lpwstr>
      </vt:variant>
      <vt:variant>
        <vt:lpwstr/>
      </vt:variant>
      <vt:variant>
        <vt:i4>2621522</vt:i4>
      </vt:variant>
      <vt:variant>
        <vt:i4>0</vt:i4>
      </vt:variant>
      <vt:variant>
        <vt:i4>0</vt:i4>
      </vt:variant>
      <vt:variant>
        <vt:i4>5</vt:i4>
      </vt:variant>
      <vt:variant>
        <vt:lpwstr>mailto:pianoperlecitta@pec.anci.it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Lorusso</dc:creator>
  <cp:lastModifiedBy>Segreteria</cp:lastModifiedBy>
  <cp:revision>2</cp:revision>
  <cp:lastPrinted>2012-09-06T15:20:00Z</cp:lastPrinted>
  <dcterms:created xsi:type="dcterms:W3CDTF">2012-09-06T15:22:00Z</dcterms:created>
  <dcterms:modified xsi:type="dcterms:W3CDTF">2012-09-06T15:22:00Z</dcterms:modified>
</cp:coreProperties>
</file>